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2" w:rsidRDefault="002F73CB">
      <w:pPr>
        <w:pStyle w:val="affffff0"/>
        <w:framePr w:wrap="around"/>
      </w:pPr>
      <w: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D07CA5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D07CA5">
        <w:fldChar w:fldCharType="separate"/>
      </w:r>
      <w:r>
        <w:rPr>
          <w:rFonts w:hint="eastAsia"/>
        </w:rPr>
        <w:t>03.080</w:t>
      </w:r>
      <w:r w:rsidR="00D07CA5">
        <w:fldChar w:fldCharType="end"/>
      </w:r>
      <w:bookmarkEnd w:id="0"/>
    </w:p>
    <w:bookmarkStart w:id="1" w:name="WXFLH"/>
    <w:p w:rsidR="003253E2" w:rsidRDefault="00D07CA5">
      <w:pPr>
        <w:pStyle w:val="affffff0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2F73CB">
        <w:instrText xml:space="preserve"> FORMTEXT </w:instrText>
      </w:r>
      <w:r>
        <w:fldChar w:fldCharType="separate"/>
      </w:r>
      <w:r w:rsidR="002F73CB">
        <w:rPr>
          <w:rFonts w:hint="eastAsia"/>
        </w:rPr>
        <w:t>A 12</w:t>
      </w:r>
      <w:r>
        <w:fldChar w:fldCharType="end"/>
      </w:r>
      <w:bookmarkEnd w:id="1"/>
    </w:p>
    <w:p w:rsidR="0000032E" w:rsidRDefault="0000032E">
      <w:pPr>
        <w:pStyle w:val="affffff0"/>
        <w:framePr w:wrap="around"/>
      </w:pPr>
      <w:r>
        <w:rPr>
          <w:rFonts w:hint="eastAsia"/>
        </w:rPr>
        <w:t>备案号：0068-2017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253E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3253E2" w:rsidRDefault="00C70DB0">
            <w:pPr>
              <w:pStyle w:val="affffff0"/>
              <w:framePr w:wrap="around"/>
            </w:pPr>
            <w:r>
              <w:pict>
                <v:rect id="BAH" o:spid="_x0000_s1026" style="position:absolute;margin-left:-5.25pt;margin-top:0;width:68.25pt;height:15.6pt;z-index:-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" stroked="f"/>
              </w:pict>
            </w:r>
            <w:r w:rsidR="00D07CA5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2F73CB">
              <w:instrText xml:space="preserve"> FORMTEXT </w:instrText>
            </w:r>
            <w:r w:rsidR="00D07CA5">
              <w:fldChar w:fldCharType="separate"/>
            </w:r>
            <w:r w:rsidR="002F73CB">
              <w:t>     </w:t>
            </w:r>
            <w:r w:rsidR="00D07CA5">
              <w:fldChar w:fldCharType="end"/>
            </w:r>
            <w:bookmarkEnd w:id="2"/>
          </w:p>
        </w:tc>
      </w:tr>
    </w:tbl>
    <w:p w:rsidR="003253E2" w:rsidRDefault="002F73CB" w:rsidP="005331EA">
      <w:pPr>
        <w:pStyle w:val="affffff"/>
        <w:framePr w:wrap="around" w:x="4424"/>
      </w:pPr>
      <w:r>
        <w:t>DB</w:t>
      </w:r>
      <w:bookmarkStart w:id="3" w:name="c3"/>
      <w:r w:rsidR="00D07CA5"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 w:rsidR="00D07CA5">
        <w:fldChar w:fldCharType="separate"/>
      </w:r>
      <w:r>
        <w:rPr>
          <w:rFonts w:hint="eastAsia"/>
        </w:rPr>
        <w:t>42</w:t>
      </w:r>
      <w:r w:rsidR="00D07CA5">
        <w:fldChar w:fldCharType="end"/>
      </w:r>
      <w:bookmarkEnd w:id="3"/>
      <w:r>
        <w:rPr>
          <w:rFonts w:hint="eastAsia"/>
        </w:rPr>
        <w:t>01</w:t>
      </w:r>
    </w:p>
    <w:bookmarkStart w:id="4" w:name="c4"/>
    <w:p w:rsidR="003253E2" w:rsidRDefault="00D07CA5">
      <w:pPr>
        <w:pStyle w:val="affff0"/>
        <w:framePr w:wrap="around"/>
        <w:rPr>
          <w:spacing w:val="0"/>
        </w:rPr>
      </w:pPr>
      <w:r>
        <w:rPr>
          <w:spacing w:val="0"/>
        </w:rPr>
        <w:fldChar w:fldCharType="begin">
          <w:ffData>
            <w:name w:val="c4"/>
            <w:enabled/>
            <w:calcOnExit w:val="0"/>
            <w:textInput/>
          </w:ffData>
        </w:fldChar>
      </w:r>
      <w:r w:rsidR="002F73CB">
        <w:rPr>
          <w:spacing w:val="0"/>
        </w:rPr>
        <w:instrText xml:space="preserve"> FORMTEXT </w:instrText>
      </w:r>
      <w:r>
        <w:rPr>
          <w:spacing w:val="0"/>
        </w:rPr>
      </w:r>
      <w:r>
        <w:rPr>
          <w:spacing w:val="0"/>
        </w:rPr>
        <w:fldChar w:fldCharType="separate"/>
      </w:r>
      <w:r w:rsidR="002F73CB">
        <w:rPr>
          <w:rFonts w:hint="eastAsia"/>
          <w:spacing w:val="0"/>
        </w:rPr>
        <w:t>武汉市</w:t>
      </w:r>
      <w:r>
        <w:rPr>
          <w:spacing w:val="0"/>
        </w:rPr>
        <w:fldChar w:fldCharType="end"/>
      </w:r>
      <w:bookmarkEnd w:id="4"/>
      <w:r w:rsidR="002F73CB">
        <w:rPr>
          <w:rFonts w:hint="eastAsia"/>
          <w:spacing w:val="0"/>
        </w:rPr>
        <w:t>地方技术规范</w:t>
      </w:r>
    </w:p>
    <w:p w:rsidR="003253E2" w:rsidRDefault="002F73CB" w:rsidP="005331EA">
      <w:pPr>
        <w:pStyle w:val="23"/>
        <w:framePr w:wrap="around"/>
        <w:ind w:rightChars="50" w:right="105"/>
        <w:rPr>
          <w:rFonts w:hAnsi="黑体"/>
        </w:rPr>
      </w:pPr>
      <w:r w:rsidRPr="000637BE">
        <w:rPr>
          <w:rFonts w:hAnsi="黑体"/>
        </w:rPr>
        <w:t>DB</w:t>
      </w:r>
      <w:bookmarkStart w:id="5" w:name="StdNo0"/>
      <w:r w:rsidR="00D07CA5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 w:rsidR="00D07CA5">
        <w:rPr>
          <w:rFonts w:hAnsi="黑体"/>
        </w:rPr>
      </w:r>
      <w:r w:rsidR="00D07CA5">
        <w:rPr>
          <w:rFonts w:hAnsi="黑体"/>
        </w:rPr>
        <w:fldChar w:fldCharType="separate"/>
      </w:r>
      <w:r>
        <w:rPr>
          <w:rFonts w:hAnsi="黑体" w:hint="eastAsia"/>
        </w:rPr>
        <w:t>42</w:t>
      </w:r>
      <w:r w:rsidR="00D07CA5">
        <w:rPr>
          <w:rFonts w:hAnsi="黑体"/>
        </w:rPr>
        <w:fldChar w:fldCharType="end"/>
      </w:r>
      <w:bookmarkEnd w:id="5"/>
      <w:r>
        <w:rPr>
          <w:rFonts w:hAnsi="黑体" w:hint="eastAsia"/>
        </w:rPr>
        <w:t>01</w:t>
      </w:r>
      <w:r>
        <w:rPr>
          <w:rFonts w:hAnsi="黑体"/>
        </w:rPr>
        <w:t>/</w:t>
      </w:r>
      <w:r>
        <w:rPr>
          <w:rFonts w:hAnsi="黑体" w:hint="eastAsia"/>
        </w:rPr>
        <w:t xml:space="preserve">T </w:t>
      </w:r>
      <w:r w:rsidR="00DF4866">
        <w:rPr>
          <w:rFonts w:hAnsi="黑体" w:hint="eastAsia"/>
        </w:rPr>
        <w:t>534</w:t>
      </w:r>
      <w:r>
        <w:rPr>
          <w:rFonts w:hAnsi="黑体"/>
        </w:rPr>
        <w:t>—</w:t>
      </w:r>
      <w:r>
        <w:rPr>
          <w:rFonts w:hAnsi="黑体" w:hint="eastAsia"/>
        </w:rPr>
        <w:t>2017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253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253E2" w:rsidRDefault="00C70DB0">
            <w:pPr>
              <w:pStyle w:val="afffff6"/>
              <w:framePr w:wrap="around"/>
            </w:pPr>
            <w:bookmarkStart w:id="6" w:name="DT"/>
            <w:r>
              <w:pict>
                <v:rect id="DT" o:spid="_x0000_s1031" style="position:absolute;left:0;text-align:left;margin-left:372.8pt;margin-top:2.7pt;width:90pt;height:18pt;z-index:-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" stroked="f"/>
              </w:pict>
            </w:r>
            <w:bookmarkEnd w:id="6"/>
          </w:p>
        </w:tc>
      </w:tr>
    </w:tbl>
    <w:p w:rsidR="003253E2" w:rsidRDefault="003253E2">
      <w:pPr>
        <w:pStyle w:val="23"/>
        <w:framePr w:wrap="around"/>
        <w:rPr>
          <w:rFonts w:hAnsi="黑体"/>
        </w:rPr>
      </w:pPr>
    </w:p>
    <w:p w:rsidR="003253E2" w:rsidRDefault="003253E2">
      <w:pPr>
        <w:pStyle w:val="23"/>
        <w:framePr w:wrap="around"/>
        <w:rPr>
          <w:rFonts w:hAnsi="黑体"/>
        </w:rPr>
      </w:pPr>
    </w:p>
    <w:bookmarkStart w:id="7" w:name="StdName"/>
    <w:p w:rsidR="003253E2" w:rsidRDefault="00D07CA5" w:rsidP="003C4B3D">
      <w:pPr>
        <w:pStyle w:val="afffb"/>
        <w:framePr w:wrap="around" w:hAnchor="margin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2F73CB">
        <w:instrText xml:space="preserve"> FORMTEXT </w:instrText>
      </w:r>
      <w:r>
        <w:fldChar w:fldCharType="separate"/>
      </w:r>
      <w:r w:rsidR="002F73CB">
        <w:rPr>
          <w:rFonts w:hint="eastAsia"/>
        </w:rPr>
        <w:t>武汉市住宅物业服务等级标准</w:t>
      </w:r>
      <w:r>
        <w:fldChar w:fldCharType="end"/>
      </w:r>
      <w:bookmarkEnd w:id="7"/>
    </w:p>
    <w:bookmarkStart w:id="8" w:name="StdEnglishName"/>
    <w:p w:rsidR="003253E2" w:rsidRDefault="00D07CA5" w:rsidP="003C4B3D">
      <w:pPr>
        <w:pStyle w:val="afffa"/>
        <w:framePr w:wrap="around" w:hAnchor="margin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2F73CB">
        <w:instrText xml:space="preserve"> FORMTEXT </w:instrText>
      </w:r>
      <w:r>
        <w:fldChar w:fldCharType="separate"/>
      </w:r>
      <w:r w:rsidR="002F73CB">
        <w:t>Classifi</w:t>
      </w:r>
      <w:r w:rsidR="002F73CB">
        <w:rPr>
          <w:rFonts w:hint="eastAsia"/>
        </w:rPr>
        <w:t xml:space="preserve">cation </w:t>
      </w:r>
      <w:r w:rsidR="002F73CB">
        <w:t>standard forresidential property service</w:t>
      </w:r>
      <w:r w:rsidR="002F73CB">
        <w:rPr>
          <w:rFonts w:hint="eastAsia"/>
        </w:rPr>
        <w:t xml:space="preserve"> in Wuhan</w:t>
      </w:r>
      <w:r>
        <w:fldChar w:fldCharType="end"/>
      </w:r>
      <w:bookmarkEnd w:id="8"/>
    </w:p>
    <w:bookmarkStart w:id="9" w:name="YZBS"/>
    <w:p w:rsidR="003253E2" w:rsidRDefault="00D07CA5" w:rsidP="003C4B3D">
      <w:pPr>
        <w:pStyle w:val="afff9"/>
        <w:framePr w:wrap="around" w:hAnchor="margin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2F73CB">
        <w:instrText xml:space="preserve"> FORMTEXT </w:instrText>
      </w:r>
      <w:r>
        <w:fldChar w:fldCharType="separate"/>
      </w:r>
      <w:r w:rsidR="002F73CB">
        <w:t>     </w:t>
      </w:r>
      <w:r>
        <w:fldChar w:fldCharType="end"/>
      </w:r>
      <w:bookmarkEnd w:id="9"/>
    </w:p>
    <w:bookmarkStart w:id="10" w:name="FY"/>
    <w:p w:rsidR="003253E2" w:rsidRDefault="00D07CA5">
      <w:pPr>
        <w:pStyle w:val="afffff1"/>
        <w:framePr w:wrap="around" w:hAnchor="page" w:x="1404" w:y="14113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2F73CB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F73CB">
        <w:rPr>
          <w:rFonts w:ascii="黑体" w:hint="eastAsia"/>
        </w:rPr>
        <w:t>2017</w:t>
      </w:r>
      <w:r>
        <w:rPr>
          <w:rFonts w:ascii="黑体"/>
        </w:rPr>
        <w:fldChar w:fldCharType="end"/>
      </w:r>
      <w:bookmarkEnd w:id="10"/>
      <w:r w:rsidR="002F73CB">
        <w:rPr>
          <w:rFonts w:ascii="黑体"/>
        </w:rPr>
        <w:t>-</w:t>
      </w:r>
      <w:r w:rsidR="00DF4866">
        <w:rPr>
          <w:rFonts w:ascii="黑体" w:hint="eastAsia"/>
        </w:rPr>
        <w:t>11</w:t>
      </w:r>
      <w:r w:rsidR="002F73CB">
        <w:rPr>
          <w:rFonts w:ascii="黑体"/>
        </w:rPr>
        <w:t>-</w:t>
      </w:r>
      <w:r w:rsidR="00DF4866">
        <w:rPr>
          <w:rFonts w:ascii="黑体" w:hint="eastAsia"/>
        </w:rPr>
        <w:t>14</w:t>
      </w:r>
      <w:r w:rsidR="002F73CB">
        <w:rPr>
          <w:rFonts w:hint="eastAsia"/>
        </w:rPr>
        <w:t>发布</w:t>
      </w:r>
      <w:r w:rsidR="00C70DB0">
        <w:pict>
          <v:line id="直线 10" o:spid="_x0000_s1028" style="position:absolute;z-index:251659264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">
            <w10:wrap anchory="page"/>
            <w10:anchorlock/>
          </v:line>
        </w:pict>
      </w:r>
    </w:p>
    <w:p w:rsidR="003253E2" w:rsidRDefault="002F73CB">
      <w:pPr>
        <w:pStyle w:val="affffff8"/>
        <w:framePr w:wrap="around" w:hAnchor="page" w:x="7088" w:y="14112"/>
      </w:pPr>
      <w:r>
        <w:rPr>
          <w:rFonts w:ascii="黑体" w:hint="eastAsia"/>
        </w:rPr>
        <w:t>2017</w:t>
      </w:r>
      <w:r>
        <w:rPr>
          <w:rFonts w:ascii="黑体"/>
        </w:rPr>
        <w:t>-</w:t>
      </w:r>
      <w:r w:rsidR="00DF4866">
        <w:rPr>
          <w:rFonts w:ascii="黑体" w:hint="eastAsia"/>
        </w:rPr>
        <w:t>12</w:t>
      </w:r>
      <w:r>
        <w:rPr>
          <w:rFonts w:ascii="黑体"/>
        </w:rPr>
        <w:t>-</w:t>
      </w:r>
      <w:r w:rsidR="00DF4866">
        <w:rPr>
          <w:rFonts w:ascii="黑体" w:hint="eastAsia"/>
        </w:rPr>
        <w:t>14</w:t>
      </w:r>
      <w:r>
        <w:rPr>
          <w:rFonts w:hint="eastAsia"/>
        </w:rPr>
        <w:t>实施</w:t>
      </w:r>
    </w:p>
    <w:p w:rsidR="00C149C8" w:rsidRPr="00DA4239" w:rsidRDefault="00C70DB0" w:rsidP="00B2547F">
      <w:pPr>
        <w:pStyle w:val="affff1"/>
        <w:framePr w:w="5721" w:h="1236" w:hRule="exact" w:wrap="around" w:x="3346" w:y="15197"/>
        <w:jc w:val="left"/>
        <w:rPr>
          <w:rFonts w:hAnsi="黑体"/>
          <w:spacing w:val="0"/>
          <w:kern w:val="28"/>
          <w:szCs w:val="28"/>
        </w:rPr>
      </w:pPr>
      <w:r>
        <w:rPr>
          <w:noProof/>
          <w:spacing w:val="0"/>
          <w:kern w:val="28"/>
        </w:rPr>
        <w:pict>
          <v:rect id="_x0000_s1032" style="position:absolute;margin-left:256.3pt;margin-top:-.75pt;width:69.35pt;height:35.7pt;z-index:251661312" strokecolor="white [3212]">
            <v:fill opacity="0"/>
            <v:textbox style="mso-next-textbox:#_x0000_s1032">
              <w:txbxContent>
                <w:p w:rsidR="00514C4D" w:rsidRPr="002F5F3F" w:rsidRDefault="00514C4D" w:rsidP="006F7E53">
                  <w:r w:rsidRPr="00D833AA">
                    <w:rPr>
                      <w:rStyle w:val="afff4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bookmarkStart w:id="11" w:name="_GoBack"/>
      <w:r w:rsidR="00C149C8" w:rsidRPr="00A71986">
        <w:rPr>
          <w:rFonts w:hAnsi="黑体" w:hint="eastAsia"/>
          <w:spacing w:val="62"/>
          <w:szCs w:val="28"/>
          <w:fitText w:val="4888" w:id="1551104768"/>
        </w:rPr>
        <w:t>武汉市质量技术监督</w:t>
      </w:r>
      <w:r w:rsidR="00C149C8" w:rsidRPr="00A71986">
        <w:rPr>
          <w:rFonts w:hAnsi="黑体" w:hint="eastAsia"/>
          <w:spacing w:val="5"/>
          <w:szCs w:val="28"/>
          <w:fitText w:val="4888" w:id="1551104768"/>
        </w:rPr>
        <w:t>局</w:t>
      </w:r>
      <w:bookmarkEnd w:id="11"/>
    </w:p>
    <w:p w:rsidR="00C149C8" w:rsidRPr="00006D25" w:rsidRDefault="00C149C8" w:rsidP="00B2547F">
      <w:pPr>
        <w:pStyle w:val="affff1"/>
        <w:framePr w:w="5721" w:h="1236" w:hRule="exact" w:wrap="around" w:x="3346" w:y="15197"/>
        <w:jc w:val="left"/>
        <w:rPr>
          <w:rFonts w:hAnsi="黑体"/>
          <w:spacing w:val="0"/>
          <w:w w:val="100"/>
          <w:szCs w:val="28"/>
        </w:rPr>
      </w:pPr>
      <w:r w:rsidRPr="00DA4239">
        <w:rPr>
          <w:rFonts w:hAnsi="黑体" w:hint="eastAsia"/>
          <w:spacing w:val="0"/>
          <w:szCs w:val="28"/>
        </w:rPr>
        <w:t>武汉市住房保障和房屋管理局</w:t>
      </w:r>
    </w:p>
    <w:p w:rsidR="003253E2" w:rsidRPr="005074FA" w:rsidRDefault="00C70DB0" w:rsidP="006F7E53">
      <w:pPr>
        <w:pStyle w:val="affa"/>
        <w:autoSpaceDE/>
        <w:autoSpaceDN/>
        <w:sectPr w:rsidR="003253E2" w:rsidRPr="005074FA">
          <w:headerReference w:type="even" r:id="rId11"/>
          <w:footerReference w:type="even" r:id="rId12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  <w:r>
        <w:pict>
          <v:line id="直线 11" o:spid="_x0000_s1027" style="position:absolute;left:0;text-align:left;z-index:251660288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"/>
        </w:pict>
      </w:r>
    </w:p>
    <w:p w:rsidR="008437D2" w:rsidRPr="008437D2" w:rsidRDefault="008437D2" w:rsidP="008437D2">
      <w:pPr>
        <w:pStyle w:val="afffffb"/>
      </w:pPr>
      <w:bookmarkStart w:id="12" w:name="_Toc477350348"/>
      <w:bookmarkStart w:id="13" w:name="_Toc481843798"/>
      <w:bookmarkStart w:id="14" w:name="_Toc482083478"/>
      <w:bookmarkStart w:id="15" w:name="_Toc497126620"/>
      <w:bookmarkStart w:id="16" w:name="_Toc32148"/>
      <w:bookmarkStart w:id="17" w:name="_Toc483228971"/>
      <w:bookmarkStart w:id="18" w:name="_Toc489629007"/>
      <w:bookmarkStart w:id="19" w:name="_Toc497136843"/>
      <w:bookmarkStart w:id="20" w:name="_Toc476127173"/>
      <w:bookmarkStart w:id="21" w:name="_Toc475431833"/>
      <w:bookmarkStart w:id="22" w:name="_Toc496603269"/>
      <w:bookmarkStart w:id="23" w:name="_Toc483229019"/>
      <w:bookmarkStart w:id="24" w:name="_Toc475712966"/>
      <w:bookmarkStart w:id="25" w:name="_Toc489629075"/>
      <w:bookmarkStart w:id="26" w:name="_Toc475114145"/>
      <w:bookmarkStart w:id="27" w:name="_Toc476321518"/>
      <w:bookmarkStart w:id="28" w:name="_Toc475107472"/>
      <w:bookmarkStart w:id="29" w:name="_Toc495908759"/>
      <w:bookmarkStart w:id="30" w:name="_Toc497146260"/>
      <w:bookmarkStart w:id="31" w:name="_Toc498289721"/>
      <w:r w:rsidRPr="008437D2">
        <w:rPr>
          <w:rFonts w:hint="eastAsia"/>
        </w:rPr>
        <w:lastRenderedPageBreak/>
        <w:t>目</w:t>
      </w:r>
      <w:bookmarkStart w:id="32" w:name="BKML"/>
      <w:r w:rsidRPr="008437D2">
        <w:rPr>
          <w:rFonts w:ascii="MS Mincho" w:eastAsia="MS Mincho" w:hAnsi="MS Mincho" w:cs="MS Mincho" w:hint="eastAsia"/>
        </w:rPr>
        <w:t> </w:t>
      </w:r>
      <w:r w:rsidR="00D179E4">
        <w:rPr>
          <w:rFonts w:ascii="MS Mincho" w:eastAsiaTheme="minorEastAsia" w:hAnsi="MS Mincho" w:cs="MS Mincho" w:hint="eastAsia"/>
        </w:rPr>
        <w:t xml:space="preserve"> </w:t>
      </w:r>
      <w:r w:rsidR="005074FA">
        <w:rPr>
          <w:rFonts w:ascii="MS Mincho" w:eastAsiaTheme="minorEastAsia" w:hAnsi="MS Mincho" w:cs="MS Mincho" w:hint="eastAsia"/>
        </w:rPr>
        <w:t xml:space="preserve"> </w:t>
      </w:r>
      <w:r w:rsidRPr="008437D2">
        <w:rPr>
          <w:rFonts w:hint="eastAsia"/>
        </w:rPr>
        <w:t>次</w:t>
      </w:r>
      <w:bookmarkEnd w:id="32"/>
    </w:p>
    <w:p w:rsidR="008437D2" w:rsidRPr="008437D2" w:rsidRDefault="00D07CA5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8437D2">
        <w:fldChar w:fldCharType="begin" w:fldLock="1"/>
      </w:r>
      <w:r w:rsidR="008437D2" w:rsidRPr="008437D2">
        <w:instrText xml:space="preserve"> </w:instrText>
      </w:r>
      <w:r w:rsidR="008437D2" w:rsidRPr="008437D2">
        <w:rPr>
          <w:rFonts w:hint="eastAsia"/>
        </w:rPr>
        <w:instrText>TOC \h \z \t"前言、引言标题,1,参考文献、索引标题,1,章标题,1,参考文献,1,附录标识,1,一级条标题, 3" \* MERGEFORMAT</w:instrText>
      </w:r>
      <w:r w:rsidR="008437D2" w:rsidRPr="008437D2">
        <w:instrText xml:space="preserve"> </w:instrText>
      </w:r>
      <w:r w:rsidRPr="008437D2">
        <w:fldChar w:fldCharType="separate"/>
      </w:r>
      <w:hyperlink w:anchor="_Toc500846318" w:history="1">
        <w:r w:rsidR="008437D2" w:rsidRPr="008437D2">
          <w:rPr>
            <w:rStyle w:val="afff0"/>
            <w:rFonts w:hint="eastAsia"/>
            <w:noProof/>
          </w:rPr>
          <w:t>前言</w:t>
        </w:r>
        <w:r w:rsidR="008437D2" w:rsidRPr="008437D2">
          <w:rPr>
            <w:noProof/>
            <w:webHidden/>
          </w:rPr>
          <w:tab/>
        </w:r>
        <w:r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_Toc500846318 \h </w:instrText>
        </w:r>
        <w:r w:rsidRPr="008437D2">
          <w:rPr>
            <w:noProof/>
            <w:webHidden/>
          </w:rPr>
        </w:r>
        <w:r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III</w:t>
        </w:r>
        <w:r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19" w:history="1">
        <w:r w:rsidR="008437D2" w:rsidRPr="008437D2">
          <w:rPr>
            <w:rStyle w:val="afff0"/>
            <w:noProof/>
          </w:rPr>
          <w:t>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范围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_Toc500846319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20" w:history="1">
        <w:r w:rsidR="008437D2" w:rsidRPr="008437D2">
          <w:rPr>
            <w:rStyle w:val="afff0"/>
            <w:noProof/>
          </w:rPr>
          <w:t>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规范性引用文件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_Toc500846320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21" w:history="1">
        <w:r w:rsidR="008437D2" w:rsidRPr="008437D2">
          <w:rPr>
            <w:rStyle w:val="afff0"/>
            <w:noProof/>
          </w:rPr>
          <w:t>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术语与定义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_Toc500846321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29" w:history="1">
        <w:r w:rsidR="008437D2" w:rsidRPr="008437D2">
          <w:rPr>
            <w:rStyle w:val="afff0"/>
            <w:noProof/>
          </w:rPr>
          <w:t>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基本要求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_Toc500846329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36" w:history="1">
        <w:r w:rsidR="008437D2" w:rsidRPr="008437D2">
          <w:rPr>
            <w:rStyle w:val="afff0"/>
            <w:noProof/>
          </w:rPr>
          <w:t>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服务质量等级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_Toc500846336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6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39" w:history="1">
        <w:r w:rsidR="008437D2" w:rsidRPr="008437D2">
          <w:rPr>
            <w:rStyle w:val="afff0"/>
            <w:noProof/>
          </w:rPr>
          <w:t>6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一星级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_Toc500846339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6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0" w:history="1">
        <w:r w:rsidR="008437D2" w:rsidRPr="008437D2">
          <w:rPr>
            <w:rStyle w:val="afff0"/>
            <w:noProof/>
          </w:rPr>
          <w:t>6.1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综合管理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_Toc500846340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6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1" w:history="1">
        <w:r w:rsidR="008437D2" w:rsidRPr="008437D2">
          <w:rPr>
            <w:rStyle w:val="afff0"/>
            <w:noProof/>
          </w:rPr>
          <w:t>6.2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绿化养护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_Toc500846341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6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2" w:history="1">
        <w:r w:rsidR="008437D2" w:rsidRPr="008437D2">
          <w:rPr>
            <w:rStyle w:val="afff0"/>
            <w:noProof/>
          </w:rPr>
          <w:t>6.3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保洁服务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_Toc500846342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7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3" w:history="1">
        <w:r w:rsidR="008437D2" w:rsidRPr="008437D2">
          <w:rPr>
            <w:rStyle w:val="afff0"/>
            <w:noProof/>
          </w:rPr>
          <w:t>6.4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公共秩序维护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_Toc500846343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8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4" w:history="1">
        <w:r w:rsidR="008437D2" w:rsidRPr="008437D2">
          <w:rPr>
            <w:rStyle w:val="afff0"/>
            <w:noProof/>
          </w:rPr>
          <w:t>6.5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房屋及设施设备管理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_Toc500846344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8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45" w:history="1">
        <w:r w:rsidR="008437D2" w:rsidRPr="008437D2">
          <w:rPr>
            <w:rStyle w:val="afff0"/>
            <w:noProof/>
          </w:rPr>
          <w:t>7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二星级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_Toc500846345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9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6" w:history="1">
        <w:r w:rsidR="008437D2" w:rsidRPr="008437D2">
          <w:rPr>
            <w:rStyle w:val="afff0"/>
            <w:noProof/>
          </w:rPr>
          <w:t>7.1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综合管理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_Toc500846346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9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7" w:history="1">
        <w:r w:rsidR="008437D2" w:rsidRPr="008437D2">
          <w:rPr>
            <w:rStyle w:val="afff0"/>
            <w:noProof/>
          </w:rPr>
          <w:t>7.2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绿化养护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_Toc500846347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10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8" w:history="1">
        <w:r w:rsidR="008437D2" w:rsidRPr="008437D2">
          <w:rPr>
            <w:rStyle w:val="afff0"/>
            <w:noProof/>
          </w:rPr>
          <w:t>7.3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保洁服务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_Toc500846348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10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49" w:history="1">
        <w:r w:rsidR="008437D2" w:rsidRPr="008437D2">
          <w:rPr>
            <w:rStyle w:val="afff0"/>
            <w:noProof/>
          </w:rPr>
          <w:t>7.4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公共秩序维护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_Toc500846349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0" w:history="1">
        <w:r w:rsidR="008437D2" w:rsidRPr="008437D2">
          <w:rPr>
            <w:rStyle w:val="afff0"/>
            <w:noProof/>
          </w:rPr>
          <w:t>7.5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房屋及设施设备管理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_Toc500846350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12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51" w:history="1">
        <w:r w:rsidR="008437D2" w:rsidRPr="008437D2">
          <w:rPr>
            <w:rStyle w:val="afff0"/>
            <w:noProof/>
          </w:rPr>
          <w:t>8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三星级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_Toc500846351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13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2" w:history="1">
        <w:r w:rsidR="008437D2" w:rsidRPr="008437D2">
          <w:rPr>
            <w:rStyle w:val="afff0"/>
            <w:noProof/>
          </w:rPr>
          <w:t>8.1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综合管理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_Toc500846352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13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3" w:history="1">
        <w:r w:rsidR="008437D2" w:rsidRPr="008437D2">
          <w:rPr>
            <w:rStyle w:val="afff0"/>
            <w:noProof/>
          </w:rPr>
          <w:t>8.2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绿化养护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_Toc500846353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13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4" w:history="1">
        <w:r w:rsidR="008437D2" w:rsidRPr="008437D2">
          <w:rPr>
            <w:rStyle w:val="afff0"/>
            <w:noProof/>
          </w:rPr>
          <w:t>8.3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保洁服务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_Toc500846354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14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5" w:history="1">
        <w:r w:rsidR="008437D2" w:rsidRPr="008437D2">
          <w:rPr>
            <w:rStyle w:val="afff0"/>
            <w:noProof/>
          </w:rPr>
          <w:t>8.4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公共秩序维护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_Toc500846355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15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6" w:history="1">
        <w:r w:rsidR="008437D2" w:rsidRPr="008437D2">
          <w:rPr>
            <w:rStyle w:val="afff0"/>
            <w:noProof/>
          </w:rPr>
          <w:t>8.5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房屋及设施设备管理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_Toc500846356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16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57" w:history="1">
        <w:r w:rsidR="008437D2" w:rsidRPr="008437D2">
          <w:rPr>
            <w:rStyle w:val="afff0"/>
            <w:noProof/>
          </w:rPr>
          <w:t>9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四星级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_Toc500846357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17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8" w:history="1">
        <w:r w:rsidR="008437D2" w:rsidRPr="008437D2">
          <w:rPr>
            <w:rStyle w:val="afff0"/>
            <w:noProof/>
          </w:rPr>
          <w:t>9.1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综合管理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_Toc500846358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17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59" w:history="1">
        <w:r w:rsidR="008437D2" w:rsidRPr="008437D2">
          <w:rPr>
            <w:rStyle w:val="afff0"/>
            <w:noProof/>
          </w:rPr>
          <w:t>9.2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绿化养护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_Toc500846359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17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0" w:history="1">
        <w:r w:rsidR="008437D2" w:rsidRPr="008437D2">
          <w:rPr>
            <w:rStyle w:val="afff0"/>
            <w:noProof/>
          </w:rPr>
          <w:t>9.3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保洁服务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_Toc500846360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18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1" w:history="1">
        <w:r w:rsidR="008437D2" w:rsidRPr="008437D2">
          <w:rPr>
            <w:rStyle w:val="afff0"/>
            <w:noProof/>
          </w:rPr>
          <w:t>9.4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公共秩序维护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_Toc500846361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20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2" w:history="1">
        <w:r w:rsidR="008437D2" w:rsidRPr="008437D2">
          <w:rPr>
            <w:rStyle w:val="afff0"/>
            <w:noProof/>
          </w:rPr>
          <w:t>9.5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房屋及设施设备管理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_Toc500846362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20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63" w:history="1">
        <w:r w:rsidR="008437D2" w:rsidRPr="008437D2">
          <w:rPr>
            <w:rStyle w:val="afff0"/>
            <w:noProof/>
          </w:rPr>
          <w:t>10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五星级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_Toc500846363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4" w:history="1">
        <w:r w:rsidR="008437D2" w:rsidRPr="008437D2">
          <w:rPr>
            <w:rStyle w:val="afff0"/>
            <w:noProof/>
          </w:rPr>
          <w:t>10.1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综合管理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_Toc500846364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21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5" w:history="1">
        <w:r w:rsidR="008437D2" w:rsidRPr="008437D2">
          <w:rPr>
            <w:rStyle w:val="afff0"/>
            <w:noProof/>
          </w:rPr>
          <w:t>10.2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绿化养护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_Toc500846365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22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6" w:history="1">
        <w:r w:rsidR="008437D2" w:rsidRPr="008437D2">
          <w:rPr>
            <w:rStyle w:val="afff0"/>
            <w:noProof/>
          </w:rPr>
          <w:t>10.3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保洁服务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_Toc500846366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23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7" w:history="1">
        <w:r w:rsidR="008437D2" w:rsidRPr="008437D2">
          <w:rPr>
            <w:rStyle w:val="afff0"/>
            <w:noProof/>
          </w:rPr>
          <w:t>10.4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公共秩序维护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_Toc500846367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24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3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500846368" w:history="1">
        <w:r w:rsidR="008437D2" w:rsidRPr="008437D2">
          <w:rPr>
            <w:rStyle w:val="afff0"/>
            <w:noProof/>
          </w:rPr>
          <w:t>10.5</w:t>
        </w:r>
        <w:r w:rsidR="008437D2">
          <w:rPr>
            <w:rStyle w:val="afff0"/>
            <w:rFonts w:hint="eastAsia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房屋及设施设备管理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_Toc500846368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25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69" w:history="1">
        <w:r w:rsidR="008437D2" w:rsidRPr="008437D2">
          <w:rPr>
            <w:rStyle w:val="afff0"/>
            <w:rFonts w:hint="eastAsia"/>
            <w:noProof/>
          </w:rPr>
          <w:t>附录</w:t>
        </w:r>
        <w:r w:rsidR="008437D2">
          <w:rPr>
            <w:rStyle w:val="afff0"/>
            <w:rFonts w:hint="eastAsia"/>
            <w:noProof/>
          </w:rPr>
          <w:t>A</w:t>
        </w:r>
        <w:r w:rsidR="008437D2" w:rsidRPr="008437D2">
          <w:rPr>
            <w:rStyle w:val="afff0"/>
            <w:rFonts w:hint="eastAsia"/>
            <w:noProof/>
          </w:rPr>
          <w:t>（资料性附录）</w:t>
        </w:r>
        <w:r w:rsidR="008437D2">
          <w:rPr>
            <w:rStyle w:val="afff0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住宅物业服务人员配置参考表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_Toc500846369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27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C70DB0" w:rsidP="008437D2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0846370" w:history="1">
        <w:r w:rsidR="008437D2" w:rsidRPr="008437D2">
          <w:rPr>
            <w:rStyle w:val="afff0"/>
            <w:rFonts w:hint="eastAsia"/>
            <w:noProof/>
          </w:rPr>
          <w:t>附录</w:t>
        </w:r>
        <w:r w:rsidR="008437D2">
          <w:rPr>
            <w:rStyle w:val="afff0"/>
            <w:rFonts w:hint="eastAsia"/>
            <w:noProof/>
          </w:rPr>
          <w:t>B</w:t>
        </w:r>
        <w:r w:rsidR="008437D2" w:rsidRPr="008437D2">
          <w:rPr>
            <w:rStyle w:val="afff0"/>
            <w:rFonts w:hint="eastAsia"/>
            <w:noProof/>
          </w:rPr>
          <w:t>（规范性附录）</w:t>
        </w:r>
        <w:r w:rsidR="008437D2">
          <w:rPr>
            <w:rStyle w:val="afff0"/>
            <w:noProof/>
          </w:rPr>
          <w:t xml:space="preserve">　</w:t>
        </w:r>
        <w:r w:rsidR="008437D2" w:rsidRPr="008437D2">
          <w:rPr>
            <w:rStyle w:val="afff0"/>
            <w:rFonts w:hint="eastAsia"/>
            <w:noProof/>
          </w:rPr>
          <w:t>老旧住宅区物业服务要求</w:t>
        </w:r>
        <w:r w:rsidR="008437D2" w:rsidRPr="008437D2">
          <w:rPr>
            <w:noProof/>
            <w:webHidden/>
          </w:rPr>
          <w:tab/>
        </w:r>
        <w:r w:rsidR="00D07CA5" w:rsidRPr="008437D2">
          <w:rPr>
            <w:noProof/>
            <w:webHidden/>
          </w:rPr>
          <w:fldChar w:fldCharType="begin" w:fldLock="1"/>
        </w:r>
        <w:r w:rsidR="008437D2" w:rsidRPr="008437D2">
          <w:rPr>
            <w:noProof/>
            <w:webHidden/>
          </w:rPr>
          <w:instrText xml:space="preserve"> PAGEREF _Toc500846370 \h </w:instrText>
        </w:r>
        <w:r w:rsidR="00D07CA5" w:rsidRPr="008437D2">
          <w:rPr>
            <w:noProof/>
            <w:webHidden/>
          </w:rPr>
        </w:r>
        <w:r w:rsidR="00D07CA5" w:rsidRPr="008437D2">
          <w:rPr>
            <w:noProof/>
            <w:webHidden/>
          </w:rPr>
          <w:fldChar w:fldCharType="separate"/>
        </w:r>
        <w:r w:rsidR="008437D2" w:rsidRPr="008437D2">
          <w:rPr>
            <w:noProof/>
            <w:webHidden/>
          </w:rPr>
          <w:t>29</w:t>
        </w:r>
        <w:r w:rsidR="00D07CA5" w:rsidRPr="008437D2">
          <w:rPr>
            <w:noProof/>
            <w:webHidden/>
          </w:rPr>
          <w:fldChar w:fldCharType="end"/>
        </w:r>
      </w:hyperlink>
    </w:p>
    <w:p w:rsidR="008437D2" w:rsidRPr="008437D2" w:rsidRDefault="00D07CA5" w:rsidP="008437D2">
      <w:pPr>
        <w:pStyle w:val="affa"/>
      </w:pPr>
      <w:r w:rsidRPr="008437D2">
        <w:fldChar w:fldCharType="end"/>
      </w:r>
    </w:p>
    <w:p w:rsidR="003253E2" w:rsidRDefault="002F73CB">
      <w:pPr>
        <w:pStyle w:val="affff6"/>
      </w:pPr>
      <w:bookmarkStart w:id="33" w:name="_Toc500846318"/>
      <w:r>
        <w:rPr>
          <w:rFonts w:hint="eastAsia"/>
        </w:rPr>
        <w:lastRenderedPageBreak/>
        <w:t>前</w:t>
      </w:r>
      <w:bookmarkStart w:id="34" w:name="BKQY"/>
      <w:r>
        <w:t>  </w:t>
      </w:r>
      <w:r>
        <w:rPr>
          <w:rFonts w:hint="eastAsia"/>
        </w:rPr>
        <w:t>言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3"/>
      <w:bookmarkEnd w:id="34"/>
    </w:p>
    <w:p w:rsidR="003253E2" w:rsidRDefault="002F73CB">
      <w:pPr>
        <w:pStyle w:val="affa"/>
        <w:autoSpaceDE/>
        <w:autoSpaceDN/>
      </w:pPr>
      <w:r>
        <w:rPr>
          <w:rFonts w:hint="eastAsia"/>
        </w:rPr>
        <w:t>本标准按照GB/T 1.1-2009给出的规则起草。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本标准由武汉市住房保障和房屋管理局提出并归口。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本标准起草单位：武汉市物业管理协会、武汉市标准化研究院、武汉新康物业管理有限公司、武汉职业技术学院、武汉丽岛物业管理有限公司、武汉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品行物业有限公司、</w:t>
      </w:r>
      <w:proofErr w:type="gramStart"/>
      <w:r>
        <w:rPr>
          <w:rFonts w:hint="eastAsia"/>
        </w:rPr>
        <w:t>武汉均阳物业管理</w:t>
      </w:r>
      <w:proofErr w:type="gramEnd"/>
      <w:r>
        <w:rPr>
          <w:rFonts w:hint="eastAsia"/>
        </w:rPr>
        <w:t>有限公司、武汉科瑞物业管理有限公司。</w:t>
      </w:r>
    </w:p>
    <w:p w:rsidR="003253E2" w:rsidRPr="00636338" w:rsidRDefault="002F73CB">
      <w:pPr>
        <w:pStyle w:val="affa"/>
        <w:autoSpaceDE/>
        <w:autoSpaceDN/>
        <w:rPr>
          <w:w w:val="105"/>
        </w:rPr>
      </w:pPr>
      <w:r>
        <w:rPr>
          <w:rFonts w:hint="eastAsia"/>
        </w:rPr>
        <w:t>本标准主要起草人：</w:t>
      </w:r>
      <w:r w:rsidRPr="00636338">
        <w:rPr>
          <w:rFonts w:hint="eastAsia"/>
          <w:w w:val="105"/>
        </w:rPr>
        <w:t>张毅、黄青、黄光宇、顾玉兰、曾伟、毛志远、徐礼有、张书国、王俊涛、程鹏、刘勇、蔡永辉、王飞舟。</w:t>
      </w:r>
    </w:p>
    <w:p w:rsidR="003253E2" w:rsidRDefault="003253E2">
      <w:pPr>
        <w:pStyle w:val="affa"/>
        <w:autoSpaceDE/>
        <w:autoSpaceDN/>
      </w:pPr>
    </w:p>
    <w:p w:rsidR="003253E2" w:rsidRDefault="003253E2">
      <w:pPr>
        <w:pStyle w:val="affa"/>
        <w:autoSpaceDE/>
        <w:autoSpaceDN/>
        <w:sectPr w:rsidR="003253E2">
          <w:headerReference w:type="default" r:id="rId13"/>
          <w:footerReference w:type="default" r:id="rId14"/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3253E2" w:rsidRDefault="002F73CB">
      <w:pPr>
        <w:pStyle w:val="afffffb"/>
      </w:pPr>
      <w:r>
        <w:rPr>
          <w:rFonts w:hint="eastAsia"/>
        </w:rPr>
        <w:lastRenderedPageBreak/>
        <w:t>武</w:t>
      </w:r>
      <w:bookmarkStart w:id="35" w:name="StandardName"/>
      <w:r>
        <w:rPr>
          <w:rFonts w:hint="eastAsia"/>
        </w:rPr>
        <w:t>汉市住宅物业服务等级标准</w:t>
      </w:r>
      <w:bookmarkEnd w:id="35"/>
    </w:p>
    <w:p w:rsidR="003253E2" w:rsidRDefault="002F73CB">
      <w:pPr>
        <w:pStyle w:val="a4"/>
        <w:spacing w:before="312" w:after="312"/>
      </w:pPr>
      <w:bookmarkStart w:id="36" w:name="_Toc14356"/>
      <w:bookmarkStart w:id="37" w:name="_Toc476321519"/>
      <w:bookmarkStart w:id="38" w:name="_Toc463975781"/>
      <w:bookmarkStart w:id="39" w:name="_Toc476127174"/>
      <w:bookmarkStart w:id="40" w:name="_Toc475712967"/>
      <w:bookmarkStart w:id="41" w:name="_Toc475107473"/>
      <w:bookmarkStart w:id="42" w:name="_Toc475431834"/>
      <w:bookmarkStart w:id="43" w:name="_Toc475114146"/>
      <w:bookmarkStart w:id="44" w:name="_Toc477350349"/>
      <w:bookmarkStart w:id="45" w:name="_Toc481843799"/>
      <w:bookmarkStart w:id="46" w:name="_Toc482083479"/>
      <w:bookmarkStart w:id="47" w:name="_Toc483228972"/>
      <w:bookmarkStart w:id="48" w:name="_Toc483229020"/>
      <w:bookmarkStart w:id="49" w:name="_Toc489629008"/>
      <w:bookmarkStart w:id="50" w:name="_Toc489629076"/>
      <w:bookmarkStart w:id="51" w:name="_Toc495908760"/>
      <w:bookmarkStart w:id="52" w:name="_Toc496603270"/>
      <w:bookmarkStart w:id="53" w:name="_Toc497126621"/>
      <w:bookmarkStart w:id="54" w:name="_Toc497136844"/>
      <w:bookmarkStart w:id="55" w:name="_Toc497146261"/>
      <w:bookmarkStart w:id="56" w:name="_Toc498289722"/>
      <w:bookmarkStart w:id="57" w:name="_Toc500846319"/>
      <w:r>
        <w:rPr>
          <w:rFonts w:hint="eastAsia"/>
        </w:rPr>
        <w:t>范围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253E2" w:rsidRDefault="002F73CB">
      <w:pPr>
        <w:pStyle w:val="affa"/>
        <w:autoSpaceDE/>
        <w:autoSpaceDN/>
      </w:pPr>
      <w:r>
        <w:rPr>
          <w:rFonts w:hint="eastAsia"/>
        </w:rPr>
        <w:t>本标准规定了武汉市住宅物业服务的术语和定义、基本要求、服务质量分级和各星级服务要求。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本标准适用于武汉市行政区域内住宅物业的服务和管理。在物业服务实践中，物业服务企业与业主（或物业使用人）可根据实际情况，参照本标准选择服务内容，增减服务项目。</w:t>
      </w:r>
    </w:p>
    <w:p w:rsidR="003253E2" w:rsidRDefault="002F73CB">
      <w:pPr>
        <w:pStyle w:val="a4"/>
        <w:spacing w:before="312" w:after="312"/>
      </w:pPr>
      <w:bookmarkStart w:id="58" w:name="_Toc463975782"/>
      <w:bookmarkStart w:id="59" w:name="_Toc18388"/>
      <w:bookmarkStart w:id="60" w:name="_Toc475107474"/>
      <w:bookmarkStart w:id="61" w:name="_Toc475114147"/>
      <w:bookmarkStart w:id="62" w:name="_Toc475431835"/>
      <w:bookmarkStart w:id="63" w:name="_Toc475712968"/>
      <w:bookmarkStart w:id="64" w:name="_Toc476127175"/>
      <w:bookmarkStart w:id="65" w:name="_Toc476321520"/>
      <w:bookmarkStart w:id="66" w:name="_Toc477350350"/>
      <w:bookmarkStart w:id="67" w:name="_Toc481843800"/>
      <w:bookmarkStart w:id="68" w:name="_Toc482083480"/>
      <w:bookmarkStart w:id="69" w:name="_Toc483228973"/>
      <w:bookmarkStart w:id="70" w:name="_Toc483229021"/>
      <w:bookmarkStart w:id="71" w:name="_Toc489629009"/>
      <w:bookmarkStart w:id="72" w:name="_Toc489629077"/>
      <w:bookmarkStart w:id="73" w:name="_Toc495908761"/>
      <w:bookmarkStart w:id="74" w:name="_Toc496603271"/>
      <w:bookmarkStart w:id="75" w:name="_Toc497126622"/>
      <w:bookmarkStart w:id="76" w:name="_Toc497136845"/>
      <w:bookmarkStart w:id="77" w:name="_Toc497146262"/>
      <w:bookmarkStart w:id="78" w:name="_Toc498289723"/>
      <w:bookmarkStart w:id="79" w:name="_Toc500846320"/>
      <w:r>
        <w:rPr>
          <w:rFonts w:hint="eastAsia"/>
        </w:rPr>
        <w:t>规范性引用文件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3253E2" w:rsidRDefault="002F73CB">
      <w:pPr>
        <w:pStyle w:val="affa"/>
        <w:autoSpaceDE/>
        <w:autoSpaceDN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8437D2" w:rsidRPr="00085841" w:rsidRDefault="008437D2">
      <w:pPr>
        <w:pStyle w:val="affa"/>
        <w:autoSpaceDE/>
        <w:autoSpaceDN/>
      </w:pPr>
      <w:r w:rsidRPr="00085841">
        <w:rPr>
          <w:rFonts w:hint="eastAsia"/>
        </w:rPr>
        <w:t>GB 3838  地表水环境质量标准</w:t>
      </w:r>
    </w:p>
    <w:p w:rsidR="003253E2" w:rsidRPr="00085841" w:rsidRDefault="002F73CB">
      <w:pPr>
        <w:pStyle w:val="affa"/>
        <w:autoSpaceDE/>
        <w:autoSpaceDN/>
      </w:pPr>
      <w:r w:rsidRPr="00085841">
        <w:rPr>
          <w:rFonts w:hint="eastAsia"/>
        </w:rPr>
        <w:t>GB 5749  生活饮用水卫生标准</w:t>
      </w:r>
    </w:p>
    <w:p w:rsidR="003253E2" w:rsidRPr="00085841" w:rsidRDefault="002F73CB">
      <w:pPr>
        <w:pStyle w:val="affa"/>
        <w:autoSpaceDE/>
        <w:autoSpaceDN/>
      </w:pPr>
      <w:r w:rsidRPr="00085841">
        <w:rPr>
          <w:rFonts w:hint="eastAsia"/>
        </w:rPr>
        <w:t>GB/T 16895.23  低压电气装置</w:t>
      </w:r>
      <w:r w:rsidR="000637BE" w:rsidRPr="00085841">
        <w:rPr>
          <w:rFonts w:hint="eastAsia"/>
        </w:rPr>
        <w:t xml:space="preserve"> 第6部分：检验</w:t>
      </w:r>
    </w:p>
    <w:p w:rsidR="003253E2" w:rsidRPr="00085841" w:rsidRDefault="002F73CB">
      <w:pPr>
        <w:pStyle w:val="affa"/>
        <w:autoSpaceDE/>
        <w:autoSpaceDN/>
      </w:pPr>
      <w:r>
        <w:rPr>
          <w:rFonts w:hint="eastAsia"/>
        </w:rPr>
        <w:t>GB/T 21431  建筑物防雷装置检测技术规范</w:t>
      </w:r>
    </w:p>
    <w:p w:rsidR="003253E2" w:rsidRPr="00085841" w:rsidRDefault="002F73CB" w:rsidP="00085841">
      <w:pPr>
        <w:pStyle w:val="affa"/>
        <w:autoSpaceDE/>
        <w:autoSpaceDN/>
      </w:pPr>
      <w:r w:rsidRPr="00085841">
        <w:rPr>
          <w:rFonts w:hint="eastAsia"/>
        </w:rPr>
        <w:t>GB 25201  建筑消防设施的维护管理</w:t>
      </w:r>
    </w:p>
    <w:p w:rsidR="003253E2" w:rsidRPr="00085841" w:rsidRDefault="002F73CB" w:rsidP="00085841">
      <w:pPr>
        <w:pStyle w:val="affa"/>
        <w:autoSpaceDE/>
        <w:autoSpaceDN/>
      </w:pPr>
      <w:r w:rsidRPr="00085841">
        <w:t>GB/T 28001</w:t>
      </w:r>
      <w:r w:rsidRPr="00085841">
        <w:rPr>
          <w:rFonts w:hint="eastAsia"/>
        </w:rPr>
        <w:t xml:space="preserve">  职业健康安全管理体系 要求</w:t>
      </w:r>
    </w:p>
    <w:p w:rsidR="003253E2" w:rsidRDefault="002F73CB" w:rsidP="00085841">
      <w:pPr>
        <w:pStyle w:val="affa"/>
        <w:autoSpaceDE/>
        <w:autoSpaceDN/>
      </w:pPr>
      <w:r w:rsidRPr="00085841">
        <w:rPr>
          <w:rFonts w:hint="eastAsia"/>
        </w:rPr>
        <w:t>TSG 08  特种设备使用管理规则</w:t>
      </w:r>
    </w:p>
    <w:p w:rsidR="00DC4595" w:rsidRDefault="00DC4595" w:rsidP="00DC4595">
      <w:pPr>
        <w:pStyle w:val="affa"/>
      </w:pPr>
      <w:r w:rsidRPr="00DC4595">
        <w:t>国务院令2009年第549号</w:t>
      </w:r>
      <w:r w:rsidRPr="00DC4595">
        <w:t>  </w:t>
      </w:r>
      <w:r w:rsidRPr="00DC4595">
        <w:t>《特种设备安全监察条例》</w:t>
      </w:r>
    </w:p>
    <w:p w:rsidR="00DC4595" w:rsidRDefault="00DC4595" w:rsidP="00DC4595">
      <w:pPr>
        <w:pStyle w:val="affa"/>
      </w:pPr>
      <w:r w:rsidRPr="00DC4595">
        <w:t>国家发展改革委、建设部2003年第1864号</w:t>
      </w:r>
      <w:r w:rsidRPr="00DC4595">
        <w:t>  </w:t>
      </w:r>
      <w:r w:rsidRPr="00DC4595">
        <w:t>《物业服务收费管理办法》</w:t>
      </w:r>
    </w:p>
    <w:p w:rsidR="00DC4595" w:rsidRDefault="00DC4595" w:rsidP="00DC4595">
      <w:pPr>
        <w:pStyle w:val="affa"/>
      </w:pPr>
      <w:r w:rsidRPr="00DC4595">
        <w:t>湖北省人民代表大会常务委员会公告2016年第二〇〇号</w:t>
      </w:r>
      <w:r w:rsidRPr="00DC4595">
        <w:t>  </w:t>
      </w:r>
      <w:r w:rsidRPr="00DC4595">
        <w:t>《湖北省物业服务和管理条例》</w:t>
      </w:r>
    </w:p>
    <w:p w:rsidR="00DC4595" w:rsidRDefault="00DC4595" w:rsidP="00DC4595">
      <w:pPr>
        <w:pStyle w:val="affa"/>
      </w:pPr>
      <w:r w:rsidRPr="00DC4595">
        <w:t>湖北省人民政府令2016年第388号</w:t>
      </w:r>
      <w:r w:rsidRPr="00DC4595">
        <w:t>  </w:t>
      </w:r>
      <w:r w:rsidRPr="00DC4595">
        <w:t>《湖北省电梯使用安全管理办法》</w:t>
      </w:r>
    </w:p>
    <w:p w:rsidR="00DC4595" w:rsidRDefault="00DC4595" w:rsidP="00DC4595">
      <w:pPr>
        <w:pStyle w:val="affa"/>
      </w:pPr>
      <w:r w:rsidRPr="00DC4595">
        <w:t>湖北省物价局、湖北省建设厅2007年第107号</w:t>
      </w:r>
      <w:r w:rsidRPr="00DC4595">
        <w:t>  </w:t>
      </w:r>
      <w:r w:rsidRPr="00DC4595">
        <w:t>《湖北省物业服务收费管理实施办法》</w:t>
      </w:r>
    </w:p>
    <w:p w:rsidR="00DC4595" w:rsidRDefault="00DC4595" w:rsidP="00DC4595">
      <w:pPr>
        <w:pStyle w:val="affa"/>
      </w:pPr>
      <w:r w:rsidRPr="00DC4595">
        <w:t>武汉市人民代表大会常务委员会公告2010年第十九号</w:t>
      </w:r>
      <w:r w:rsidRPr="00DC4595">
        <w:t>  </w:t>
      </w:r>
      <w:r w:rsidRPr="00DC4595">
        <w:t>《武汉市物业管理条例》</w:t>
      </w:r>
    </w:p>
    <w:p w:rsidR="00DC4595" w:rsidRDefault="00DC4595" w:rsidP="00DC4595">
      <w:pPr>
        <w:pStyle w:val="affa"/>
      </w:pPr>
      <w:r w:rsidRPr="00DC4595">
        <w:t>武汉市人民政府令2011年第216号</w:t>
      </w:r>
      <w:r w:rsidRPr="00DC4595">
        <w:t>  </w:t>
      </w:r>
      <w:r w:rsidRPr="00DC4595">
        <w:t>《武汉市住宅专项维修资金管理办法》</w:t>
      </w:r>
    </w:p>
    <w:p w:rsidR="00DC4595" w:rsidRDefault="00DC4595" w:rsidP="00DC4595">
      <w:pPr>
        <w:pStyle w:val="affa"/>
      </w:pPr>
      <w:r w:rsidRPr="00DC4595">
        <w:t>武汉市人民政府令2016年第267号</w:t>
      </w:r>
      <w:r w:rsidRPr="00DC4595">
        <w:t>  </w:t>
      </w:r>
      <w:r w:rsidRPr="00DC4595">
        <w:t>《武汉市电梯安全管理办法》</w:t>
      </w:r>
    </w:p>
    <w:p w:rsidR="00DC4595" w:rsidRDefault="00DC4595" w:rsidP="00DC4595">
      <w:pPr>
        <w:pStyle w:val="affa"/>
      </w:pPr>
      <w:r w:rsidRPr="00DC4595">
        <w:t>武汉市人民政府令2017年第276号</w:t>
      </w:r>
      <w:r w:rsidRPr="00DC4595">
        <w:t>  </w:t>
      </w:r>
      <w:r w:rsidRPr="00DC4595">
        <w:t>《武汉市户外广告设置管理办法》</w:t>
      </w:r>
    </w:p>
    <w:p w:rsidR="00DC4595" w:rsidRDefault="00DC4595" w:rsidP="00DC4595">
      <w:pPr>
        <w:pStyle w:val="affa"/>
      </w:pPr>
      <w:r w:rsidRPr="00DC4595">
        <w:t>武汉市住房保障和房屋管理局2011年第128号</w:t>
      </w:r>
      <w:r w:rsidRPr="00DC4595">
        <w:t>  </w:t>
      </w:r>
      <w:r w:rsidRPr="00DC4595">
        <w:t>《武汉市住宅专项维修资金使用操作规程》</w:t>
      </w:r>
    </w:p>
    <w:p w:rsidR="00DC4595" w:rsidRPr="00DC4595" w:rsidRDefault="00DC4595" w:rsidP="00DC4595">
      <w:pPr>
        <w:pStyle w:val="affa"/>
      </w:pPr>
      <w:r w:rsidRPr="00DC4595">
        <w:t>武汉市城市管理局2012年第2号</w:t>
      </w:r>
      <w:r w:rsidRPr="00DC4595">
        <w:t>  </w:t>
      </w:r>
      <w:r w:rsidRPr="00DC4595">
        <w:t>《武汉市户外广告设置指引》</w:t>
      </w:r>
    </w:p>
    <w:p w:rsidR="003253E2" w:rsidRDefault="002F73CB">
      <w:pPr>
        <w:pStyle w:val="a4"/>
        <w:spacing w:before="312" w:after="312"/>
      </w:pPr>
      <w:bookmarkStart w:id="80" w:name="_Toc463975783"/>
      <w:bookmarkStart w:id="81" w:name="_Toc20119"/>
      <w:bookmarkStart w:id="82" w:name="_Toc475107475"/>
      <w:bookmarkStart w:id="83" w:name="_Toc475114148"/>
      <w:bookmarkStart w:id="84" w:name="_Toc475431836"/>
      <w:bookmarkStart w:id="85" w:name="_Toc475712969"/>
      <w:bookmarkStart w:id="86" w:name="_Toc476127176"/>
      <w:bookmarkStart w:id="87" w:name="_Toc476321521"/>
      <w:bookmarkStart w:id="88" w:name="_Toc477350351"/>
      <w:bookmarkStart w:id="89" w:name="_Toc481843801"/>
      <w:bookmarkStart w:id="90" w:name="_Toc482083481"/>
      <w:bookmarkStart w:id="91" w:name="_Toc483228974"/>
      <w:bookmarkStart w:id="92" w:name="_Toc483229022"/>
      <w:bookmarkStart w:id="93" w:name="_Toc489629010"/>
      <w:bookmarkStart w:id="94" w:name="_Toc489629078"/>
      <w:bookmarkStart w:id="95" w:name="_Toc495908762"/>
      <w:bookmarkStart w:id="96" w:name="_Toc496603272"/>
      <w:bookmarkStart w:id="97" w:name="_Toc497126623"/>
      <w:bookmarkStart w:id="98" w:name="_Toc497136846"/>
      <w:bookmarkStart w:id="99" w:name="_Toc497146263"/>
      <w:bookmarkStart w:id="100" w:name="_Toc498289724"/>
      <w:bookmarkStart w:id="101" w:name="_Toc500846321"/>
      <w:r>
        <w:rPr>
          <w:rFonts w:hint="eastAsia"/>
        </w:rPr>
        <w:t>术语</w:t>
      </w:r>
      <w:r w:rsidR="00273826">
        <w:rPr>
          <w:rFonts w:hint="eastAsia"/>
        </w:rPr>
        <w:t>和</w:t>
      </w:r>
      <w:r>
        <w:rPr>
          <w:rFonts w:hint="eastAsia"/>
        </w:rPr>
        <w:t>定义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637BE" w:rsidRPr="000637BE" w:rsidRDefault="000637BE" w:rsidP="000637BE">
      <w:pPr>
        <w:pStyle w:val="affa"/>
      </w:pPr>
      <w:r>
        <w:rPr>
          <w:rFonts w:hint="eastAsia"/>
        </w:rPr>
        <w:t>下列术语和定义适用于本文件。</w:t>
      </w:r>
    </w:p>
    <w:p w:rsidR="003253E2" w:rsidRDefault="003253E2">
      <w:pPr>
        <w:pStyle w:val="a5"/>
        <w:spacing w:before="156" w:after="156"/>
      </w:pPr>
      <w:bookmarkStart w:id="102" w:name="_Toc463975784"/>
      <w:bookmarkStart w:id="103" w:name="_Toc9594"/>
      <w:bookmarkStart w:id="104" w:name="_Toc475107476"/>
      <w:bookmarkStart w:id="105" w:name="_Toc475712970"/>
      <w:bookmarkStart w:id="106" w:name="_Toc476127177"/>
      <w:bookmarkStart w:id="107" w:name="_Toc476321522"/>
      <w:bookmarkStart w:id="108" w:name="_Toc477350352"/>
      <w:bookmarkStart w:id="109" w:name="_Toc481843802"/>
      <w:bookmarkStart w:id="110" w:name="_Toc483228975"/>
      <w:bookmarkStart w:id="111" w:name="_Toc483229023"/>
      <w:bookmarkStart w:id="112" w:name="_Toc489629011"/>
      <w:bookmarkStart w:id="113" w:name="_Toc489629079"/>
      <w:bookmarkStart w:id="114" w:name="_Toc495908763"/>
      <w:bookmarkStart w:id="115" w:name="_Toc496603273"/>
      <w:bookmarkStart w:id="116" w:name="_Toc497126624"/>
      <w:bookmarkStart w:id="117" w:name="_Toc497136847"/>
      <w:bookmarkStart w:id="118" w:name="_Toc497146264"/>
      <w:bookmarkStart w:id="119" w:name="_Toc498289725"/>
      <w:bookmarkStart w:id="120" w:name="_Toc500846322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住宅物业  r</w:t>
      </w:r>
      <w:r>
        <w:rPr>
          <w:rFonts w:ascii="黑体" w:eastAsia="黑体" w:hAnsi="黑体"/>
        </w:rPr>
        <w:t>esidential property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具备居住功能、供人们生活居住的建筑（包括住宅小区、单体住宅楼、公寓、别墅</w:t>
      </w:r>
      <w:r>
        <w:rPr>
          <w:rFonts w:hint="eastAsia"/>
        </w:rPr>
        <w:tab/>
        <w:t>、与住宅毗邻的非住宅物业等）以及与之相配套的共用设施、设备和公共场地。</w:t>
      </w:r>
    </w:p>
    <w:p w:rsidR="003253E2" w:rsidRDefault="003253E2">
      <w:pPr>
        <w:pStyle w:val="a5"/>
        <w:spacing w:before="156" w:after="156"/>
      </w:pPr>
      <w:bookmarkStart w:id="121" w:name="_Toc489629012"/>
      <w:bookmarkStart w:id="122" w:name="_Toc489629080"/>
      <w:bookmarkStart w:id="123" w:name="_Toc495908764"/>
      <w:bookmarkStart w:id="124" w:name="_Toc496603274"/>
      <w:bookmarkStart w:id="125" w:name="_Toc497126625"/>
      <w:bookmarkStart w:id="126" w:name="_Toc497136848"/>
      <w:bookmarkStart w:id="127" w:name="_Toc497146265"/>
      <w:bookmarkStart w:id="128" w:name="_Toc498289726"/>
      <w:bookmarkStart w:id="129" w:name="_Toc500846323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业主  the owner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房屋所有权人。</w:t>
      </w:r>
    </w:p>
    <w:p w:rsidR="003253E2" w:rsidRDefault="003253E2">
      <w:pPr>
        <w:pStyle w:val="a5"/>
        <w:spacing w:before="156" w:after="156"/>
      </w:pPr>
      <w:bookmarkStart w:id="130" w:name="_Toc475712974"/>
      <w:bookmarkStart w:id="131" w:name="_Toc476127181"/>
      <w:bookmarkStart w:id="132" w:name="_Toc476321526"/>
      <w:bookmarkStart w:id="133" w:name="_Toc477350356"/>
      <w:bookmarkStart w:id="134" w:name="_Toc481843806"/>
      <w:bookmarkStart w:id="135" w:name="_Toc483228979"/>
      <w:bookmarkStart w:id="136" w:name="_Toc483229027"/>
      <w:bookmarkStart w:id="137" w:name="_Toc489629013"/>
      <w:bookmarkStart w:id="138" w:name="_Toc489629081"/>
      <w:bookmarkStart w:id="139" w:name="_Toc495908765"/>
      <w:bookmarkStart w:id="140" w:name="_Toc496603275"/>
      <w:bookmarkStart w:id="141" w:name="_Toc497126626"/>
      <w:bookmarkStart w:id="142" w:name="_Toc497136849"/>
      <w:bookmarkStart w:id="143" w:name="_Toc497146266"/>
      <w:bookmarkStart w:id="144" w:name="_Toc498289727"/>
      <w:bookmarkStart w:id="145" w:name="_Toc500846324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物业使用人  p</w:t>
      </w:r>
      <w:r>
        <w:rPr>
          <w:rFonts w:ascii="黑体" w:eastAsia="黑体" w:hAnsi="黑体"/>
        </w:rPr>
        <w:t>roperty user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不具有物业的所有权，但对物业享有使用权，并依照法律和合同规定能够行使物业部分权利的人。包括承租人和其他实际使用物业的非所有权人。</w:t>
      </w:r>
    </w:p>
    <w:p w:rsidR="000637BE" w:rsidRPr="000637BE" w:rsidRDefault="000637BE" w:rsidP="008437D2">
      <w:pPr>
        <w:pStyle w:val="a5"/>
        <w:spacing w:before="156" w:after="156"/>
      </w:pPr>
      <w:bookmarkStart w:id="146" w:name="_Toc475712971"/>
      <w:bookmarkStart w:id="147" w:name="_Toc476127178"/>
      <w:bookmarkStart w:id="148" w:name="_Toc476321523"/>
      <w:bookmarkStart w:id="149" w:name="_Toc477350353"/>
      <w:bookmarkStart w:id="150" w:name="_Toc481843803"/>
      <w:bookmarkStart w:id="151" w:name="_Toc483228976"/>
      <w:bookmarkStart w:id="152" w:name="_Toc483229024"/>
      <w:bookmarkStart w:id="153" w:name="_Toc489629014"/>
      <w:bookmarkStart w:id="154" w:name="_Toc489629082"/>
      <w:bookmarkStart w:id="155" w:name="_Toc495908766"/>
      <w:bookmarkStart w:id="156" w:name="_Toc496603276"/>
      <w:bookmarkStart w:id="157" w:name="_Toc497126627"/>
      <w:bookmarkStart w:id="158" w:name="_Toc497136850"/>
      <w:bookmarkStart w:id="159" w:name="_Toc497146267"/>
      <w:bookmarkStart w:id="160" w:name="_Toc498289728"/>
      <w:bookmarkStart w:id="161" w:name="_Toc50084632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0637BE" w:rsidRPr="000637BE" w:rsidRDefault="002F73CB" w:rsidP="000637BE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物业服务  property service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业主自行或者通过选聘物业服务企业等形式，对房屋及其配套设施设备和相关场地进行维修、养护和管理，维护物业区域内环境卫生和相关秩序的活动。</w:t>
      </w:r>
    </w:p>
    <w:p w:rsidR="003253E2" w:rsidRDefault="003253E2">
      <w:pPr>
        <w:pStyle w:val="a5"/>
        <w:spacing w:before="156" w:after="156"/>
      </w:pPr>
      <w:bookmarkStart w:id="162" w:name="_Toc475712972"/>
      <w:bookmarkStart w:id="163" w:name="_Toc476127179"/>
      <w:bookmarkStart w:id="164" w:name="_Toc476321524"/>
      <w:bookmarkStart w:id="165" w:name="_Toc477350354"/>
      <w:bookmarkStart w:id="166" w:name="_Toc481843804"/>
      <w:bookmarkStart w:id="167" w:name="_Toc483228977"/>
      <w:bookmarkStart w:id="168" w:name="_Toc483229025"/>
      <w:bookmarkStart w:id="169" w:name="_Toc489629015"/>
      <w:bookmarkStart w:id="170" w:name="_Toc489629083"/>
      <w:bookmarkStart w:id="171" w:name="_Toc495908767"/>
      <w:bookmarkStart w:id="172" w:name="_Toc496603277"/>
      <w:bookmarkStart w:id="173" w:name="_Toc497126628"/>
      <w:bookmarkStart w:id="174" w:name="_Toc497136851"/>
      <w:bookmarkStart w:id="175" w:name="_Toc497146268"/>
      <w:bookmarkStart w:id="176" w:name="_Toc498289729"/>
      <w:bookmarkStart w:id="177" w:name="_Toc500846326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物业服务企业  property service </w:t>
      </w:r>
      <w:r>
        <w:rPr>
          <w:rFonts w:ascii="黑体" w:eastAsia="黑体" w:hAnsi="黑体"/>
        </w:rPr>
        <w:t>enterprise</w:t>
      </w:r>
    </w:p>
    <w:p w:rsidR="003253E2" w:rsidRDefault="002F73CB">
      <w:pPr>
        <w:pStyle w:val="affa"/>
        <w:autoSpaceDE/>
        <w:autoSpaceDN/>
      </w:pPr>
      <w:r>
        <w:rPr>
          <w:rFonts w:ascii="Arial" w:hAnsi="Arial" w:cs="Arial"/>
          <w:color w:val="333333"/>
          <w:szCs w:val="21"/>
          <w:shd w:val="clear" w:color="auto" w:fill="FFFFFF"/>
        </w:rPr>
        <w:t>依法取得法人资格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从事物业服务的企业</w:t>
      </w:r>
      <w:r>
        <w:rPr>
          <w:rFonts w:hint="eastAsia"/>
        </w:rPr>
        <w:t>。</w:t>
      </w:r>
    </w:p>
    <w:p w:rsidR="003253E2" w:rsidRDefault="003253E2">
      <w:pPr>
        <w:pStyle w:val="a5"/>
        <w:spacing w:before="156" w:after="156"/>
      </w:pPr>
      <w:bookmarkStart w:id="178" w:name="_Toc489629016"/>
      <w:bookmarkStart w:id="179" w:name="_Toc489629084"/>
      <w:bookmarkStart w:id="180" w:name="_Toc495908768"/>
      <w:bookmarkStart w:id="181" w:name="_Toc496603278"/>
      <w:bookmarkStart w:id="182" w:name="_Toc497126629"/>
      <w:bookmarkStart w:id="183" w:name="_Toc497136852"/>
      <w:bookmarkStart w:id="184" w:name="_Toc497146269"/>
      <w:bookmarkStart w:id="185" w:name="_Toc498289730"/>
      <w:bookmarkStart w:id="186" w:name="_Toc50084632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老旧住宅区  old residential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房屋年久失修、配套设施缺损、环境脏乱差且没有建立长效管理机制的住宅小区。</w:t>
      </w:r>
    </w:p>
    <w:p w:rsidR="003253E2" w:rsidRDefault="003253E2">
      <w:pPr>
        <w:pStyle w:val="a5"/>
        <w:spacing w:before="156" w:after="156"/>
      </w:pPr>
      <w:bookmarkStart w:id="187" w:name="_Toc497126630"/>
      <w:bookmarkStart w:id="188" w:name="_Toc497136853"/>
      <w:bookmarkStart w:id="189" w:name="_Toc497146270"/>
      <w:bookmarkStart w:id="190" w:name="_Toc498289731"/>
      <w:bookmarkStart w:id="191" w:name="_Toc500846328"/>
      <w:bookmarkEnd w:id="187"/>
      <w:bookmarkEnd w:id="188"/>
      <w:bookmarkEnd w:id="189"/>
      <w:bookmarkEnd w:id="190"/>
      <w:bookmarkEnd w:id="191"/>
    </w:p>
    <w:p w:rsidR="003253E2" w:rsidRDefault="002F73CB">
      <w:pPr>
        <w:pStyle w:val="affa"/>
        <w:autoSpaceDE/>
        <w:autoSpaceDN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专职客服人员  customer service representative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在住宅物业内承担接待、沟通、协调、巡检等工作职责的物业服务专职人员。</w:t>
      </w:r>
    </w:p>
    <w:p w:rsidR="003253E2" w:rsidRDefault="002F73CB">
      <w:pPr>
        <w:pStyle w:val="a4"/>
        <w:spacing w:before="312" w:after="312"/>
      </w:pPr>
      <w:bookmarkStart w:id="192" w:name="_Toc475712973"/>
      <w:bookmarkStart w:id="193" w:name="_Toc476127180"/>
      <w:bookmarkStart w:id="194" w:name="_Toc476321525"/>
      <w:bookmarkStart w:id="195" w:name="_Toc477350355"/>
      <w:bookmarkStart w:id="196" w:name="_Toc481843805"/>
      <w:bookmarkStart w:id="197" w:name="_Toc483228978"/>
      <w:bookmarkStart w:id="198" w:name="_Toc483229026"/>
      <w:bookmarkStart w:id="199" w:name="_Toc475114149"/>
      <w:bookmarkStart w:id="200" w:name="_Toc475431837"/>
      <w:bookmarkStart w:id="201" w:name="_Toc475712975"/>
      <w:bookmarkStart w:id="202" w:name="_Toc476127182"/>
      <w:bookmarkStart w:id="203" w:name="_Toc476321527"/>
      <w:bookmarkStart w:id="204" w:name="_Toc477350357"/>
      <w:bookmarkStart w:id="205" w:name="_Toc481843807"/>
      <w:bookmarkStart w:id="206" w:name="_Toc482083482"/>
      <w:bookmarkStart w:id="207" w:name="_Toc483228980"/>
      <w:bookmarkStart w:id="208" w:name="_Toc483229028"/>
      <w:bookmarkStart w:id="209" w:name="_Toc489629017"/>
      <w:bookmarkStart w:id="210" w:name="_Toc489629085"/>
      <w:bookmarkStart w:id="211" w:name="_Toc495908769"/>
      <w:bookmarkStart w:id="212" w:name="_Toc496603279"/>
      <w:bookmarkStart w:id="213" w:name="_Toc497126631"/>
      <w:bookmarkStart w:id="214" w:name="_Toc497136854"/>
      <w:bookmarkStart w:id="215" w:name="_Toc497146271"/>
      <w:bookmarkStart w:id="216" w:name="_Toc498289732"/>
      <w:bookmarkStart w:id="217" w:name="_Toc500846329"/>
      <w:bookmarkEnd w:id="192"/>
      <w:bookmarkEnd w:id="193"/>
      <w:bookmarkEnd w:id="194"/>
      <w:bookmarkEnd w:id="195"/>
      <w:bookmarkEnd w:id="196"/>
      <w:bookmarkEnd w:id="197"/>
      <w:bookmarkEnd w:id="198"/>
      <w:r>
        <w:rPr>
          <w:rFonts w:hint="eastAsia"/>
        </w:rPr>
        <w:t>基本要求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3253E2" w:rsidRDefault="002F73CB">
      <w:pPr>
        <w:pStyle w:val="a5"/>
        <w:spacing w:before="156" w:after="156"/>
      </w:pPr>
      <w:bookmarkStart w:id="218" w:name="_Toc278900438"/>
      <w:bookmarkStart w:id="219" w:name="_Toc475712976"/>
      <w:bookmarkStart w:id="220" w:name="_Toc476127183"/>
      <w:bookmarkStart w:id="221" w:name="_Toc476321528"/>
      <w:bookmarkStart w:id="222" w:name="_Toc477350358"/>
      <w:bookmarkStart w:id="223" w:name="_Toc481843808"/>
      <w:bookmarkStart w:id="224" w:name="_Toc497126632"/>
      <w:bookmarkStart w:id="225" w:name="_Toc497136855"/>
      <w:bookmarkStart w:id="226" w:name="_Toc497146272"/>
      <w:bookmarkStart w:id="227" w:name="_Toc498289733"/>
      <w:bookmarkStart w:id="228" w:name="_Toc500846330"/>
      <w:bookmarkStart w:id="229" w:name="_Toc483228981"/>
      <w:bookmarkStart w:id="230" w:name="_Toc483229029"/>
      <w:bookmarkStart w:id="231" w:name="_Toc489629018"/>
      <w:bookmarkStart w:id="232" w:name="_Toc489629086"/>
      <w:bookmarkStart w:id="233" w:name="_Toc495908770"/>
      <w:bookmarkStart w:id="234" w:name="_Toc496603280"/>
      <w:r>
        <w:rPr>
          <w:rFonts w:hint="eastAsia"/>
        </w:rPr>
        <w:t>机构</w:t>
      </w:r>
      <w:bookmarkEnd w:id="218"/>
      <w:bookmarkEnd w:id="219"/>
      <w:bookmarkEnd w:id="220"/>
      <w:bookmarkEnd w:id="221"/>
      <w:bookmarkEnd w:id="222"/>
      <w:bookmarkEnd w:id="223"/>
      <w:r>
        <w:rPr>
          <w:rFonts w:hint="eastAsia"/>
        </w:rPr>
        <w:t>设置与制度建设</w:t>
      </w:r>
      <w:bookmarkEnd w:id="224"/>
      <w:bookmarkEnd w:id="225"/>
      <w:bookmarkEnd w:id="226"/>
      <w:bookmarkEnd w:id="227"/>
      <w:bookmarkEnd w:id="228"/>
    </w:p>
    <w:p w:rsidR="003253E2" w:rsidRDefault="002F73CB">
      <w:pPr>
        <w:pStyle w:val="affa"/>
      </w:pPr>
      <w:r>
        <w:rPr>
          <w:rFonts w:hint="eastAsia"/>
        </w:rPr>
        <w:t>物业服务企业的机构设置与制度建设应满足以下要求：</w:t>
      </w:r>
    </w:p>
    <w:p w:rsidR="003253E2" w:rsidRDefault="002F73CB">
      <w:pPr>
        <w:pStyle w:val="aa"/>
      </w:pPr>
      <w:r>
        <w:rPr>
          <w:rFonts w:hint="eastAsia"/>
        </w:rPr>
        <w:t>具有提供住宅物业服务的有效法定资格；</w:t>
      </w:r>
    </w:p>
    <w:p w:rsidR="003253E2" w:rsidRDefault="002F73CB">
      <w:pPr>
        <w:pStyle w:val="aa"/>
      </w:pPr>
      <w:r>
        <w:rPr>
          <w:rFonts w:hint="eastAsia"/>
        </w:rPr>
        <w:t>有委托方提供的固定服务场所；</w:t>
      </w:r>
    </w:p>
    <w:p w:rsidR="003253E2" w:rsidRDefault="002F73CB">
      <w:pPr>
        <w:pStyle w:val="aa"/>
      </w:pPr>
      <w:r>
        <w:rPr>
          <w:rFonts w:hint="eastAsia"/>
        </w:rPr>
        <w:t>配备满足服务需要的设施设备；</w:t>
      </w:r>
    </w:p>
    <w:p w:rsidR="003253E2" w:rsidRDefault="002F73CB">
      <w:pPr>
        <w:pStyle w:val="aa"/>
      </w:pPr>
      <w:r>
        <w:rPr>
          <w:rFonts w:hAnsi="宋体" w:hint="eastAsia"/>
          <w:bCs/>
          <w:szCs w:val="21"/>
        </w:rPr>
        <w:t>建立物业管理制度以及各岗位的</w:t>
      </w:r>
      <w:r>
        <w:rPr>
          <w:rFonts w:hint="eastAsia"/>
        </w:rPr>
        <w:t>岗位职责、工作流程和服务规范；</w:t>
      </w:r>
    </w:p>
    <w:p w:rsidR="003253E2" w:rsidRDefault="002F73CB">
      <w:pPr>
        <w:pStyle w:val="aa"/>
      </w:pPr>
      <w:r>
        <w:rPr>
          <w:rFonts w:hint="eastAsia"/>
        </w:rPr>
        <w:t>公示物业服务人员姓名和岗位、物业服务内容和标准、物业服务收费价格以及报修、投诉和监督电话，及时公示物业服务季度报告，接受业主监督；</w:t>
      </w:r>
    </w:p>
    <w:p w:rsidR="003253E2" w:rsidRDefault="002F73CB">
      <w:pPr>
        <w:pStyle w:val="aa"/>
      </w:pPr>
      <w:r>
        <w:rPr>
          <w:rFonts w:hint="eastAsia"/>
        </w:rPr>
        <w:t>建立业主满意度调查管理制度，业主满意度调查每年至少组织1次，满意率75％以上；</w:t>
      </w:r>
    </w:p>
    <w:p w:rsidR="003253E2" w:rsidRDefault="002F73CB">
      <w:pPr>
        <w:pStyle w:val="aa"/>
      </w:pPr>
      <w:r>
        <w:rPr>
          <w:rFonts w:hint="eastAsia"/>
        </w:rPr>
        <w:t>建立健全企业党组织，落实“三会一课”组织生活制度，有固定的党员活动室，设置党建宣传栏，宣传内容每年至少更换2次；</w:t>
      </w:r>
    </w:p>
    <w:p w:rsidR="003253E2" w:rsidRDefault="002F73CB">
      <w:pPr>
        <w:pStyle w:val="aa"/>
        <w:rPr>
          <w:color w:val="FF0000"/>
        </w:rPr>
      </w:pPr>
      <w:r>
        <w:rPr>
          <w:rFonts w:hint="eastAsia"/>
        </w:rPr>
        <w:t>设置物业志愿服务站和志愿服务岗，志愿服务活动每月至少开展1次。</w:t>
      </w:r>
    </w:p>
    <w:p w:rsidR="003253E2" w:rsidRDefault="002F73CB">
      <w:pPr>
        <w:pStyle w:val="a5"/>
        <w:spacing w:before="156" w:after="156"/>
      </w:pPr>
      <w:bookmarkStart w:id="235" w:name="_Toc497136856"/>
      <w:bookmarkStart w:id="236" w:name="_Toc497126633"/>
      <w:bookmarkStart w:id="237" w:name="_Toc497146273"/>
      <w:bookmarkStart w:id="238" w:name="_Toc498289734"/>
      <w:bookmarkStart w:id="239" w:name="_Toc500846331"/>
      <w:r>
        <w:rPr>
          <w:rFonts w:hint="eastAsia"/>
        </w:rPr>
        <w:t>人员</w:t>
      </w:r>
      <w:bookmarkEnd w:id="229"/>
      <w:bookmarkEnd w:id="230"/>
      <w:bookmarkEnd w:id="231"/>
      <w:bookmarkEnd w:id="232"/>
      <w:r>
        <w:rPr>
          <w:rFonts w:hint="eastAsia"/>
        </w:rPr>
        <w:t>管理</w:t>
      </w:r>
      <w:bookmarkEnd w:id="233"/>
      <w:bookmarkEnd w:id="234"/>
      <w:bookmarkEnd w:id="235"/>
      <w:bookmarkEnd w:id="236"/>
      <w:bookmarkEnd w:id="237"/>
      <w:bookmarkEnd w:id="238"/>
      <w:bookmarkEnd w:id="239"/>
    </w:p>
    <w:p w:rsidR="003253E2" w:rsidRDefault="002F73CB">
      <w:pPr>
        <w:pStyle w:val="ae"/>
        <w:numPr>
          <w:ilvl w:val="0"/>
          <w:numId w:val="0"/>
        </w:numPr>
        <w:ind w:left="420"/>
      </w:pPr>
      <w:r>
        <w:rPr>
          <w:rFonts w:hint="eastAsia"/>
        </w:rPr>
        <w:lastRenderedPageBreak/>
        <w:t>物业服务企业</w:t>
      </w:r>
      <w:proofErr w:type="gramStart"/>
      <w:r>
        <w:rPr>
          <w:rFonts w:hint="eastAsia"/>
        </w:rPr>
        <w:t>宜按照</w:t>
      </w:r>
      <w:proofErr w:type="gramEnd"/>
      <w:r>
        <w:rPr>
          <w:rFonts w:hint="eastAsia"/>
        </w:rPr>
        <w:t>附录A中表A.1配备各类物业服务人员，对人员的管理应满足以下要求：</w:t>
      </w:r>
    </w:p>
    <w:p w:rsidR="003253E2" w:rsidRDefault="002F73CB">
      <w:pPr>
        <w:pStyle w:val="aa"/>
      </w:pPr>
      <w:r>
        <w:rPr>
          <w:rFonts w:hint="eastAsia"/>
        </w:rPr>
        <w:t>各岗位人员具有良好的职业技能与职业素养；</w:t>
      </w:r>
    </w:p>
    <w:p w:rsidR="003253E2" w:rsidRDefault="002F73CB">
      <w:pPr>
        <w:pStyle w:val="aa"/>
        <w:rPr>
          <w:color w:val="000000"/>
        </w:rPr>
      </w:pPr>
      <w:r>
        <w:rPr>
          <w:rFonts w:hint="eastAsia"/>
          <w:color w:val="000000"/>
        </w:rPr>
        <w:t>管理人员、专业技术操作人员按照国家有关规定取得职业资格证书或岗位证书；</w:t>
      </w:r>
    </w:p>
    <w:p w:rsidR="003253E2" w:rsidRDefault="002F73CB">
      <w:pPr>
        <w:pStyle w:val="aa"/>
      </w:pPr>
      <w:r>
        <w:rPr>
          <w:rFonts w:hint="eastAsia"/>
        </w:rPr>
        <w:t>服务人员统一着装，佩戴工牌，仪容仪表整洁，举止文明礼貌，服务主动热情，窗口服务人员使用普通话；</w:t>
      </w:r>
    </w:p>
    <w:p w:rsidR="003253E2" w:rsidRDefault="002F73CB">
      <w:pPr>
        <w:pStyle w:val="aa"/>
      </w:pPr>
      <w:r>
        <w:rPr>
          <w:rFonts w:hint="eastAsia"/>
        </w:rPr>
        <w:t>定期组织服务人员开展职业技能、法律法规、安全等相应岗位培训；</w:t>
      </w:r>
    </w:p>
    <w:p w:rsidR="003253E2" w:rsidRDefault="002F73CB">
      <w:pPr>
        <w:pStyle w:val="aa"/>
      </w:pPr>
      <w:r>
        <w:rPr>
          <w:rFonts w:hint="eastAsia"/>
        </w:rPr>
        <w:t>按照</w:t>
      </w:r>
      <w:r>
        <w:t>GB/T 28001</w:t>
      </w:r>
      <w:r>
        <w:rPr>
          <w:rFonts w:hint="eastAsia"/>
        </w:rPr>
        <w:t>的有关要求开展职业健康安全管理。</w:t>
      </w:r>
    </w:p>
    <w:p w:rsidR="003253E2" w:rsidRDefault="002F73CB">
      <w:pPr>
        <w:pStyle w:val="a5"/>
        <w:spacing w:before="156" w:after="156"/>
      </w:pPr>
      <w:bookmarkStart w:id="240" w:name="_Toc475712978"/>
      <w:bookmarkStart w:id="241" w:name="_Toc476127185"/>
      <w:bookmarkStart w:id="242" w:name="_Toc476321530"/>
      <w:bookmarkStart w:id="243" w:name="_Toc477350360"/>
      <w:bookmarkStart w:id="244" w:name="_Toc481843810"/>
      <w:bookmarkStart w:id="245" w:name="_Toc483228982"/>
      <w:bookmarkStart w:id="246" w:name="_Toc483229030"/>
      <w:bookmarkStart w:id="247" w:name="_Toc489629019"/>
      <w:bookmarkStart w:id="248" w:name="_Toc489629087"/>
      <w:bookmarkStart w:id="249" w:name="_Toc495908771"/>
      <w:bookmarkStart w:id="250" w:name="_Toc496603281"/>
      <w:bookmarkStart w:id="251" w:name="_Toc497126634"/>
      <w:bookmarkStart w:id="252" w:name="_Toc497136857"/>
      <w:bookmarkStart w:id="253" w:name="_Toc497146274"/>
      <w:bookmarkStart w:id="254" w:name="_Toc498289735"/>
      <w:bookmarkStart w:id="255" w:name="_Toc500846332"/>
      <w:r>
        <w:rPr>
          <w:rFonts w:hint="eastAsia"/>
        </w:rPr>
        <w:t>财务管理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3253E2" w:rsidRDefault="002F73CB">
      <w:pPr>
        <w:pStyle w:val="affa"/>
        <w:autoSpaceDE/>
        <w:autoSpaceDN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物业服务企业应建立完善的财务管理制度，</w:t>
      </w:r>
      <w:r w:rsidR="000637BE">
        <w:rPr>
          <w:rFonts w:hint="eastAsia"/>
        </w:rPr>
        <w:t>财务管理应满足以下要求</w:t>
      </w:r>
      <w:r>
        <w:rPr>
          <w:rFonts w:hAnsi="宋体" w:hint="eastAsia"/>
          <w:bCs/>
          <w:szCs w:val="21"/>
        </w:rPr>
        <w:t>：</w:t>
      </w:r>
    </w:p>
    <w:p w:rsidR="003253E2" w:rsidRDefault="002F73CB">
      <w:pPr>
        <w:pStyle w:val="ae"/>
        <w:numPr>
          <w:ilvl w:val="0"/>
          <w:numId w:val="0"/>
        </w:numPr>
        <w:ind w:leftChars="200" w:left="840" w:hangingChars="200" w:hanging="420"/>
      </w:pPr>
      <w:r>
        <w:rPr>
          <w:rFonts w:hint="eastAsia"/>
        </w:rPr>
        <w:t>——物业服务费和其它费用收支</w:t>
      </w:r>
      <w:r w:rsidRPr="006D0185">
        <w:rPr>
          <w:rFonts w:hint="eastAsia"/>
          <w:color w:val="000000" w:themeColor="text1"/>
        </w:rPr>
        <w:t>符合《物业服务收费管理办法》、《湖北省物业服务和管理条例》、《湖北省物业服务收费管理实施办法》、</w:t>
      </w:r>
      <w:r w:rsidRPr="006D0185">
        <w:rPr>
          <w:color w:val="000000" w:themeColor="text1"/>
        </w:rPr>
        <w:t>《</w:t>
      </w:r>
      <w:r w:rsidRPr="006D0185">
        <w:rPr>
          <w:rFonts w:hint="eastAsia"/>
          <w:color w:val="000000" w:themeColor="text1"/>
        </w:rPr>
        <w:t>武汉市物业管理条例》等相关</w:t>
      </w:r>
      <w:r>
        <w:rPr>
          <w:rFonts w:hint="eastAsia"/>
        </w:rPr>
        <w:t>要求；</w:t>
      </w:r>
    </w:p>
    <w:p w:rsidR="003253E2" w:rsidRDefault="002F73CB">
      <w:pPr>
        <w:pStyle w:val="ae"/>
        <w:numPr>
          <w:ilvl w:val="0"/>
          <w:numId w:val="0"/>
        </w:numPr>
        <w:ind w:left="420"/>
      </w:pPr>
      <w:r>
        <w:rPr>
          <w:rFonts w:hint="eastAsia"/>
        </w:rPr>
        <w:t>——合同约定的收费项目及标准按</w:t>
      </w:r>
      <w:r w:rsidR="000637BE">
        <w:rPr>
          <w:rFonts w:hint="eastAsia"/>
        </w:rPr>
        <w:t>照</w:t>
      </w:r>
      <w:r>
        <w:rPr>
          <w:rFonts w:hint="eastAsia"/>
        </w:rPr>
        <w:t>合同要求执行；</w:t>
      </w:r>
    </w:p>
    <w:p w:rsidR="003253E2" w:rsidRDefault="002F73CB">
      <w:pPr>
        <w:pStyle w:val="ae"/>
        <w:numPr>
          <w:ilvl w:val="0"/>
          <w:numId w:val="0"/>
        </w:numPr>
        <w:ind w:left="420"/>
      </w:pPr>
      <w:r>
        <w:rPr>
          <w:rFonts w:hint="eastAsia"/>
        </w:rPr>
        <w:t>——为业主或物业使用人提供的特约服务按双方约定收费并单独结算；</w:t>
      </w:r>
    </w:p>
    <w:p w:rsidR="003253E2" w:rsidRDefault="002F73CB">
      <w:pPr>
        <w:pStyle w:val="ae"/>
        <w:numPr>
          <w:ilvl w:val="0"/>
          <w:numId w:val="0"/>
        </w:numPr>
        <w:ind w:left="420"/>
      </w:pPr>
      <w:r>
        <w:rPr>
          <w:rFonts w:hint="eastAsia"/>
        </w:rPr>
        <w:t>——规范操作，账目清晰。</w:t>
      </w:r>
    </w:p>
    <w:p w:rsidR="003253E2" w:rsidRDefault="002F73CB">
      <w:pPr>
        <w:pStyle w:val="a5"/>
        <w:spacing w:before="156" w:after="156"/>
      </w:pPr>
      <w:bookmarkStart w:id="256" w:name="_Toc496603282"/>
      <w:bookmarkStart w:id="257" w:name="_Toc495908772"/>
      <w:bookmarkStart w:id="258" w:name="_Toc497126635"/>
      <w:bookmarkStart w:id="259" w:name="_Toc497136858"/>
      <w:bookmarkStart w:id="260" w:name="_Toc497146275"/>
      <w:bookmarkStart w:id="261" w:name="_Toc498289736"/>
      <w:bookmarkStart w:id="262" w:name="_Toc500846333"/>
      <w:r>
        <w:rPr>
          <w:rFonts w:hint="eastAsia"/>
        </w:rPr>
        <w:t>安全管理</w:t>
      </w:r>
      <w:bookmarkEnd w:id="256"/>
      <w:bookmarkEnd w:id="257"/>
      <w:bookmarkEnd w:id="258"/>
      <w:bookmarkEnd w:id="259"/>
      <w:bookmarkEnd w:id="260"/>
      <w:bookmarkEnd w:id="261"/>
      <w:bookmarkEnd w:id="262"/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日常安全管理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物业服务企业对物业区域内的日常安全管理应满足以下要求：</w:t>
      </w:r>
    </w:p>
    <w:p w:rsidR="003253E2" w:rsidRDefault="002F73CB">
      <w:pPr>
        <w:pStyle w:val="aa"/>
      </w:pPr>
      <w:r>
        <w:rPr>
          <w:rFonts w:hint="eastAsia"/>
        </w:rPr>
        <w:t>设置监控室并安排专人24小时值班，每班2人，交接班记录规范、详实；</w:t>
      </w:r>
    </w:p>
    <w:p w:rsidR="003253E2" w:rsidRDefault="002F73CB">
      <w:pPr>
        <w:pStyle w:val="aa"/>
      </w:pPr>
      <w:r>
        <w:rPr>
          <w:rFonts w:hint="eastAsia"/>
        </w:rPr>
        <w:t>监控室收到报警信号后，公共秩序维护人员在15分钟内赶到现场进行处理；</w:t>
      </w:r>
    </w:p>
    <w:p w:rsidR="003253E2" w:rsidRDefault="002F73CB">
      <w:pPr>
        <w:pStyle w:val="aa"/>
      </w:pPr>
      <w:r>
        <w:rPr>
          <w:rFonts w:hint="eastAsia"/>
        </w:rPr>
        <w:t>监控视频资料至少保留30日备查；</w:t>
      </w:r>
    </w:p>
    <w:p w:rsidR="003253E2" w:rsidRDefault="002F73CB">
      <w:pPr>
        <w:pStyle w:val="aa"/>
      </w:pPr>
      <w:r>
        <w:rPr>
          <w:rFonts w:hint="eastAsia"/>
        </w:rPr>
        <w:t>对洪涝、地震等突发性自然灾害以及治安、公共卫生、电梯故障等突发事件制定应急预案，应急预案演练每年至少组织1次。事故发生时及时报告有关部门和业主委员会，协助采取相应措施，并通过张贴公告等多种渠道告知业主；</w:t>
      </w:r>
    </w:p>
    <w:p w:rsidR="003253E2" w:rsidRDefault="002F73CB">
      <w:pPr>
        <w:pStyle w:val="aa"/>
      </w:pPr>
      <w:r>
        <w:rPr>
          <w:rFonts w:hint="eastAsia"/>
        </w:rPr>
        <w:t>因故障导致的临时性停水、停电事件，及时报告有关部门并告知业主。</w:t>
      </w:r>
    </w:p>
    <w:p w:rsidR="003253E2" w:rsidRDefault="002F73CB">
      <w:pPr>
        <w:pStyle w:val="a6"/>
        <w:spacing w:before="156" w:after="156"/>
      </w:pPr>
      <w:bookmarkStart w:id="263" w:name="_Toc481843812"/>
      <w:r>
        <w:rPr>
          <w:rFonts w:hint="eastAsia"/>
        </w:rPr>
        <w:t>消防安全管理</w:t>
      </w:r>
      <w:bookmarkEnd w:id="263"/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物业服务企业对物业区域内的消防安全管理应满足以下要求：</w:t>
      </w:r>
    </w:p>
    <w:p w:rsidR="003253E2" w:rsidRDefault="002F73CB">
      <w:pPr>
        <w:pStyle w:val="aa"/>
      </w:pPr>
      <w:r>
        <w:rPr>
          <w:rFonts w:hint="eastAsia"/>
        </w:rPr>
        <w:t>建立健全消防安全制度，制定</w:t>
      </w:r>
      <w:r>
        <w:t>消防设施</w:t>
      </w:r>
      <w:r>
        <w:rPr>
          <w:rFonts w:hint="eastAsia"/>
        </w:rPr>
        <w:t>设备操作规程、</w:t>
      </w:r>
      <w:r>
        <w:t>灭火和应急疏散预案</w:t>
      </w:r>
      <w:r>
        <w:rPr>
          <w:rFonts w:hint="eastAsia"/>
        </w:rPr>
        <w:t>，明确消防安全责任人和管理人；</w:t>
      </w:r>
    </w:p>
    <w:p w:rsidR="003253E2" w:rsidRDefault="002F73CB">
      <w:pPr>
        <w:pStyle w:val="aa"/>
      </w:pPr>
      <w:r>
        <w:rPr>
          <w:rFonts w:hint="eastAsia"/>
        </w:rPr>
        <w:t>成立义务消防队，</w:t>
      </w:r>
      <w:r w:rsidR="00D36959">
        <w:rPr>
          <w:rFonts w:hint="eastAsia"/>
        </w:rPr>
        <w:t>明确承担扑救初期火灾及疏散任务的人员，建立与辖区公安消防队联勤、联训、联战机制。</w:t>
      </w:r>
      <w:r>
        <w:rPr>
          <w:rFonts w:hint="eastAsia"/>
        </w:rPr>
        <w:t>灭火、救生技能训练每季度至少开展1次，消防宣传及</w:t>
      </w:r>
      <w:r>
        <w:t>演练</w:t>
      </w:r>
      <w:r>
        <w:rPr>
          <w:rFonts w:hint="eastAsia"/>
        </w:rPr>
        <w:t>活动每半年至少组织1次</w:t>
      </w:r>
      <w:r w:rsidR="008838E5">
        <w:rPr>
          <w:rFonts w:hint="eastAsia"/>
        </w:rPr>
        <w:t>，</w:t>
      </w:r>
      <w:r w:rsidR="00E1042A">
        <w:rPr>
          <w:rFonts w:hint="eastAsia"/>
        </w:rPr>
        <w:t>每次</w:t>
      </w:r>
      <w:r w:rsidR="008838E5">
        <w:rPr>
          <w:rFonts w:hint="eastAsia"/>
        </w:rPr>
        <w:t>训练</w:t>
      </w:r>
      <w:r w:rsidR="00E1042A">
        <w:rPr>
          <w:rFonts w:hint="eastAsia"/>
        </w:rPr>
        <w:t>和</w:t>
      </w:r>
      <w:r w:rsidR="008838E5">
        <w:rPr>
          <w:rFonts w:hint="eastAsia"/>
        </w:rPr>
        <w:t>演练形成记录</w:t>
      </w:r>
      <w:r>
        <w:rPr>
          <w:rFonts w:hint="eastAsia"/>
        </w:rPr>
        <w:t>；</w:t>
      </w:r>
    </w:p>
    <w:p w:rsidR="003253E2" w:rsidRDefault="002F73CB">
      <w:pPr>
        <w:pStyle w:val="aa"/>
      </w:pPr>
      <w:r>
        <w:t>消防控制室</w:t>
      </w:r>
      <w:r>
        <w:rPr>
          <w:rFonts w:hint="eastAsia"/>
        </w:rPr>
        <w:t>实行</w:t>
      </w:r>
      <w:r>
        <w:t>24</w:t>
      </w:r>
      <w:r>
        <w:rPr>
          <w:rFonts w:hint="eastAsia"/>
        </w:rPr>
        <w:t>小时</w:t>
      </w:r>
      <w:r w:rsidR="00D36959">
        <w:rPr>
          <w:rFonts w:hint="eastAsia"/>
        </w:rPr>
        <w:t>双</w:t>
      </w:r>
      <w:r>
        <w:rPr>
          <w:rFonts w:hint="eastAsia"/>
        </w:rPr>
        <w:t>人值班，值班人员持证上岗；</w:t>
      </w:r>
    </w:p>
    <w:p w:rsidR="003253E2" w:rsidRDefault="00D36959">
      <w:pPr>
        <w:pStyle w:val="aa"/>
      </w:pPr>
      <w:r>
        <w:rPr>
          <w:rFonts w:hint="eastAsia"/>
        </w:rPr>
        <w:t>每周</w:t>
      </w:r>
      <w:r w:rsidR="002F73CB">
        <w:rPr>
          <w:rFonts w:hint="eastAsia"/>
        </w:rPr>
        <w:t>对</w:t>
      </w:r>
      <w:r w:rsidR="002F73CB">
        <w:rPr>
          <w:rFonts w:hint="eastAsia"/>
          <w:szCs w:val="22"/>
        </w:rPr>
        <w:t>火灾自动报警系统、自动灭火系统、室内外消火栓系统、防火门监控系统、防烟及排烟设施、防火门</w:t>
      </w:r>
      <w:r>
        <w:rPr>
          <w:rFonts w:hint="eastAsia"/>
          <w:szCs w:val="22"/>
        </w:rPr>
        <w:t>、</w:t>
      </w:r>
      <w:r w:rsidR="002F73CB">
        <w:rPr>
          <w:rFonts w:hint="eastAsia"/>
          <w:szCs w:val="22"/>
        </w:rPr>
        <w:t>窗、防火卷帘等防火分</w:t>
      </w:r>
      <w:r>
        <w:rPr>
          <w:rFonts w:hint="eastAsia"/>
          <w:szCs w:val="22"/>
        </w:rPr>
        <w:t>隔</w:t>
      </w:r>
      <w:r w:rsidR="002F73CB">
        <w:rPr>
          <w:rFonts w:hint="eastAsia"/>
          <w:szCs w:val="22"/>
        </w:rPr>
        <w:t>设施、消防电梯、建筑灭火器</w:t>
      </w:r>
      <w:r w:rsidR="002F73CB">
        <w:rPr>
          <w:rFonts w:hint="eastAsia"/>
        </w:rPr>
        <w:t>等</w:t>
      </w:r>
      <w:r w:rsidR="002F73CB">
        <w:t>消防设施</w:t>
      </w:r>
      <w:r w:rsidR="002F73CB">
        <w:rPr>
          <w:rFonts w:hint="eastAsia"/>
        </w:rPr>
        <w:t>进行</w:t>
      </w:r>
      <w:r w:rsidR="002F73CB">
        <w:t>巡查</w:t>
      </w:r>
      <w:r w:rsidR="008838E5">
        <w:rPr>
          <w:rFonts w:hint="eastAsia"/>
        </w:rPr>
        <w:t>，定期</w:t>
      </w:r>
      <w:r w:rsidR="002F73CB">
        <w:rPr>
          <w:rFonts w:hint="eastAsia"/>
        </w:rPr>
        <w:t>检测、维修和保养，发现问题及时处置</w:t>
      </w:r>
      <w:r>
        <w:rPr>
          <w:rFonts w:hint="eastAsia"/>
        </w:rPr>
        <w:t>，</w:t>
      </w:r>
      <w:r w:rsidR="008838E5" w:rsidRPr="008838E5">
        <w:rPr>
          <w:rFonts w:hint="eastAsia"/>
          <w:szCs w:val="22"/>
        </w:rPr>
        <w:t>确保消防设施</w:t>
      </w:r>
      <w:r w:rsidR="008838E5">
        <w:rPr>
          <w:rFonts w:hint="eastAsia"/>
        </w:rPr>
        <w:t>完好有效。</w:t>
      </w:r>
      <w:r w:rsidR="008838E5" w:rsidRPr="008838E5">
        <w:rPr>
          <w:rFonts w:hint="eastAsia"/>
          <w:szCs w:val="22"/>
        </w:rPr>
        <w:t>巡查及检测</w:t>
      </w:r>
      <w:r w:rsidR="008838E5">
        <w:rPr>
          <w:rFonts w:hint="eastAsia"/>
          <w:szCs w:val="22"/>
        </w:rPr>
        <w:t>、</w:t>
      </w:r>
      <w:r w:rsidR="008838E5" w:rsidRPr="008838E5">
        <w:rPr>
          <w:rFonts w:hint="eastAsia"/>
          <w:szCs w:val="22"/>
        </w:rPr>
        <w:t>维修</w:t>
      </w:r>
      <w:r w:rsidR="008838E5">
        <w:rPr>
          <w:rFonts w:hint="eastAsia"/>
          <w:szCs w:val="22"/>
        </w:rPr>
        <w:t>、</w:t>
      </w:r>
      <w:r w:rsidR="008838E5" w:rsidRPr="008838E5">
        <w:rPr>
          <w:rFonts w:hint="eastAsia"/>
          <w:szCs w:val="22"/>
        </w:rPr>
        <w:t>保养形成记录，定期整理并存档</w:t>
      </w:r>
      <w:r w:rsidR="002F73CB">
        <w:rPr>
          <w:rFonts w:hint="eastAsia"/>
        </w:rPr>
        <w:t>；</w:t>
      </w:r>
    </w:p>
    <w:p w:rsidR="003253E2" w:rsidRDefault="00D36959">
      <w:pPr>
        <w:pStyle w:val="aa"/>
      </w:pPr>
      <w:r>
        <w:rPr>
          <w:rFonts w:hint="eastAsia"/>
        </w:rPr>
        <w:t>采取有效管理措施，</w:t>
      </w:r>
      <w:r w:rsidR="002F73CB">
        <w:rPr>
          <w:rFonts w:hint="eastAsia"/>
        </w:rPr>
        <w:t>及时劝阻和制止堵塞及占用</w:t>
      </w:r>
      <w:r>
        <w:rPr>
          <w:rFonts w:hint="eastAsia"/>
        </w:rPr>
        <w:t>管道井、</w:t>
      </w:r>
      <w:r w:rsidR="002F73CB">
        <w:rPr>
          <w:rFonts w:hint="eastAsia"/>
        </w:rPr>
        <w:t>避难层、消防车道、救援操作场地以及室内</w:t>
      </w:r>
      <w:r>
        <w:rPr>
          <w:rFonts w:hint="eastAsia"/>
        </w:rPr>
        <w:t>消防疏散走道、安全出口、室外疏散小巷</w:t>
      </w:r>
      <w:r w:rsidR="002F73CB">
        <w:rPr>
          <w:rFonts w:hint="eastAsia"/>
        </w:rPr>
        <w:t>的行为，劝阻和制止无效时向有关部门报告。</w:t>
      </w:r>
    </w:p>
    <w:p w:rsidR="003253E2" w:rsidRDefault="002F73CB">
      <w:pPr>
        <w:pStyle w:val="a5"/>
        <w:spacing w:before="156" w:after="156"/>
      </w:pPr>
      <w:bookmarkStart w:id="264" w:name="_Toc495908773"/>
      <w:bookmarkStart w:id="265" w:name="_Toc496603283"/>
      <w:bookmarkStart w:id="266" w:name="_Toc497126636"/>
      <w:bookmarkStart w:id="267" w:name="_Toc497136859"/>
      <w:bookmarkStart w:id="268" w:name="_Toc497146276"/>
      <w:bookmarkStart w:id="269" w:name="_Toc498289737"/>
      <w:bookmarkStart w:id="270" w:name="_Toc500846334"/>
      <w:bookmarkStart w:id="271" w:name="_Toc481843813"/>
      <w:r>
        <w:rPr>
          <w:rFonts w:hint="eastAsia"/>
        </w:rPr>
        <w:t>设施设备管理</w:t>
      </w:r>
      <w:bookmarkEnd w:id="264"/>
      <w:bookmarkEnd w:id="265"/>
      <w:bookmarkEnd w:id="266"/>
      <w:bookmarkEnd w:id="267"/>
      <w:bookmarkEnd w:id="268"/>
      <w:bookmarkEnd w:id="269"/>
      <w:bookmarkEnd w:id="270"/>
    </w:p>
    <w:p w:rsidR="003253E2" w:rsidRDefault="002F73CB">
      <w:pPr>
        <w:pStyle w:val="a6"/>
        <w:spacing w:before="156" w:after="156"/>
      </w:pPr>
      <w:r>
        <w:rPr>
          <w:rFonts w:hint="eastAsia"/>
        </w:rPr>
        <w:lastRenderedPageBreak/>
        <w:t>电梯</w:t>
      </w:r>
      <w:bookmarkEnd w:id="271"/>
      <w:r>
        <w:rPr>
          <w:rFonts w:hint="eastAsia"/>
        </w:rPr>
        <w:t>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物业服务企业对物业区域内的电梯管理应满足以下要求：</w:t>
      </w:r>
    </w:p>
    <w:p w:rsidR="003253E2" w:rsidRDefault="002F73CB">
      <w:pPr>
        <w:pStyle w:val="aa"/>
      </w:pPr>
      <w:r>
        <w:rPr>
          <w:rFonts w:hint="eastAsia"/>
        </w:rPr>
        <w:t>建立健全电梯安全管理制度，制定电梯管理操作规程，明确电梯安全责任人和管理人；</w:t>
      </w:r>
    </w:p>
    <w:p w:rsidR="003253E2" w:rsidRDefault="002F73CB">
      <w:pPr>
        <w:pStyle w:val="aa"/>
      </w:pPr>
      <w:r>
        <w:rPr>
          <w:rFonts w:hint="eastAsia"/>
        </w:rPr>
        <w:t>按照TSG 08</w:t>
      </w:r>
      <w:r w:rsidR="00A4300E">
        <w:rPr>
          <w:rFonts w:hint="eastAsia"/>
        </w:rPr>
        <w:t>的</w:t>
      </w:r>
      <w:r>
        <w:rPr>
          <w:rFonts w:hint="eastAsia"/>
        </w:rPr>
        <w:t>要求张贴特种设备使用标志；</w:t>
      </w:r>
    </w:p>
    <w:p w:rsidR="003253E2" w:rsidRDefault="002F73CB">
      <w:pPr>
        <w:pStyle w:val="aa"/>
      </w:pPr>
      <w:r>
        <w:rPr>
          <w:rFonts w:hint="eastAsia"/>
        </w:rPr>
        <w:t>按照管理的电梯数量合理配备电梯安全管理人员，每50台电梯配备1人，不足50台电梯的至少配备1人，每日巡查不少于1次；</w:t>
      </w:r>
    </w:p>
    <w:p w:rsidR="003253E2" w:rsidRDefault="002F73CB">
      <w:pPr>
        <w:pStyle w:val="aa"/>
      </w:pPr>
      <w:r>
        <w:rPr>
          <w:rFonts w:hint="eastAsia"/>
        </w:rPr>
        <w:t>设置24小时应急救援电话，电梯紧急报警装置使用正常；</w:t>
      </w:r>
    </w:p>
    <w:p w:rsidR="003253E2" w:rsidRPr="00514C4D" w:rsidRDefault="002F73CB">
      <w:pPr>
        <w:pStyle w:val="aa"/>
        <w:rPr>
          <w:color w:val="000000" w:themeColor="text1"/>
        </w:rPr>
      </w:pPr>
      <w:r>
        <w:rPr>
          <w:rFonts w:hint="eastAsia"/>
        </w:rPr>
        <w:t>电梯的维修</w:t>
      </w:r>
      <w:r>
        <w:t>保养</w:t>
      </w:r>
      <w:r>
        <w:rPr>
          <w:rFonts w:hint="eastAsia"/>
        </w:rPr>
        <w:t>和</w:t>
      </w:r>
      <w:r w:rsidR="00A4300E">
        <w:rPr>
          <w:rFonts w:hint="eastAsia"/>
        </w:rPr>
        <w:t>检验</w:t>
      </w:r>
      <w:r>
        <w:rPr>
          <w:rFonts w:hint="eastAsia"/>
        </w:rPr>
        <w:t>检测按照</w:t>
      </w:r>
      <w:r w:rsidRPr="00514C4D">
        <w:rPr>
          <w:rFonts w:hint="eastAsia"/>
          <w:color w:val="000000" w:themeColor="text1"/>
        </w:rPr>
        <w:t>TSG 08、《湖北省电梯使用安全管理办法》和《</w:t>
      </w:r>
      <w:bookmarkStart w:id="272" w:name="OLE_LINK4"/>
      <w:r w:rsidRPr="00514C4D">
        <w:rPr>
          <w:rFonts w:hint="eastAsia"/>
          <w:color w:val="000000" w:themeColor="text1"/>
        </w:rPr>
        <w:t>武汉市电梯安全管理办法</w:t>
      </w:r>
      <w:bookmarkEnd w:id="272"/>
      <w:r w:rsidRPr="00514C4D">
        <w:rPr>
          <w:rFonts w:hint="eastAsia"/>
          <w:color w:val="000000" w:themeColor="text1"/>
        </w:rPr>
        <w:t>》的要求执行，由具有相应资质的机构实施。</w:t>
      </w:r>
    </w:p>
    <w:p w:rsidR="003253E2" w:rsidRPr="00514C4D" w:rsidRDefault="002F73CB">
      <w:pPr>
        <w:pStyle w:val="a6"/>
        <w:spacing w:before="156" w:after="156"/>
        <w:rPr>
          <w:color w:val="000000" w:themeColor="text1"/>
        </w:rPr>
      </w:pPr>
      <w:bookmarkStart w:id="273" w:name="_Toc481843849"/>
      <w:r w:rsidRPr="00514C4D">
        <w:rPr>
          <w:rFonts w:hint="eastAsia"/>
          <w:color w:val="000000" w:themeColor="text1"/>
        </w:rPr>
        <w:t>二次供水设施</w:t>
      </w:r>
      <w:bookmarkEnd w:id="273"/>
      <w:r w:rsidRPr="00514C4D">
        <w:rPr>
          <w:rFonts w:hint="eastAsia"/>
          <w:color w:val="000000" w:themeColor="text1"/>
        </w:rPr>
        <w:t>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物业服务企业对物业区域内的二次供水设施管理应满足以下要求：</w:t>
      </w:r>
    </w:p>
    <w:p w:rsidR="003253E2" w:rsidRDefault="002F73CB">
      <w:pPr>
        <w:pStyle w:val="aa"/>
      </w:pPr>
      <w:r>
        <w:rPr>
          <w:rFonts w:hint="eastAsia"/>
        </w:rPr>
        <w:t>依法取得卫生许可证，建立二次供水设施管理制度，二次供水水质符合GB 5749的规定；</w:t>
      </w:r>
    </w:p>
    <w:p w:rsidR="003253E2" w:rsidRDefault="002F73CB">
      <w:pPr>
        <w:pStyle w:val="aa"/>
      </w:pPr>
      <w:r>
        <w:rPr>
          <w:rFonts w:hint="eastAsia"/>
        </w:rPr>
        <w:t>二次供水设施清洗消毒人员取得健康证明，并接受卫生知识培训；</w:t>
      </w:r>
    </w:p>
    <w:p w:rsidR="003253E2" w:rsidRDefault="002F73CB">
      <w:pPr>
        <w:pStyle w:val="aa"/>
      </w:pPr>
      <w:r>
        <w:rPr>
          <w:rFonts w:hint="eastAsia"/>
        </w:rPr>
        <w:t>储水设施每年清洗消毒2次，水质每年检测2次，检测合格后投入使用；</w:t>
      </w:r>
    </w:p>
    <w:p w:rsidR="003253E2" w:rsidRDefault="002F73CB">
      <w:pPr>
        <w:pStyle w:val="aa"/>
      </w:pPr>
      <w:r>
        <w:rPr>
          <w:rFonts w:hint="eastAsia"/>
        </w:rPr>
        <w:t>水箱、蓄水池盖板保持完好并加锁，钥匙由专人保管。储水设施溢水口、泄水口保持通畅，设置防虫防鼠设施；</w:t>
      </w:r>
    </w:p>
    <w:p w:rsidR="003253E2" w:rsidRDefault="002F73CB">
      <w:pPr>
        <w:pStyle w:val="aa"/>
      </w:pPr>
      <w:r>
        <w:rPr>
          <w:rFonts w:hint="eastAsia"/>
        </w:rPr>
        <w:t>水箱间、水泵房每日巡视1次；</w:t>
      </w:r>
    </w:p>
    <w:p w:rsidR="003253E2" w:rsidRDefault="002F73CB">
      <w:pPr>
        <w:pStyle w:val="aa"/>
      </w:pPr>
      <w:r>
        <w:rPr>
          <w:rFonts w:hint="eastAsia"/>
        </w:rPr>
        <w:t>水泵、管道、阀门每季度检查养护1次；</w:t>
      </w:r>
    </w:p>
    <w:p w:rsidR="003253E2" w:rsidRDefault="002F73CB">
      <w:pPr>
        <w:pStyle w:val="aa"/>
      </w:pPr>
      <w:r>
        <w:rPr>
          <w:rFonts w:hint="eastAsia"/>
        </w:rPr>
        <w:t>入冬前对暴露管道进行防冻处理。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供配电设备管理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物业服务企业对物业区域内的供配电设备管理应满足以下要求：</w:t>
      </w:r>
    </w:p>
    <w:p w:rsidR="003253E2" w:rsidRDefault="002F73CB">
      <w:pPr>
        <w:pStyle w:val="aa"/>
        <w:ind w:left="768"/>
      </w:pPr>
      <w:r>
        <w:rPr>
          <w:rFonts w:hint="eastAsia"/>
        </w:rPr>
        <w:t>建立总配电室管理制度，</w:t>
      </w:r>
      <w:proofErr w:type="gramStart"/>
      <w:r>
        <w:rPr>
          <w:rFonts w:hint="eastAsia"/>
        </w:rPr>
        <w:t>明确总配电室安全</w:t>
      </w:r>
      <w:proofErr w:type="gramEnd"/>
      <w:r>
        <w:rPr>
          <w:rFonts w:hint="eastAsia"/>
        </w:rPr>
        <w:t>责任人和管理人，设备运行状况每日检查1次，对主要运行参数进行查抄；</w:t>
      </w:r>
    </w:p>
    <w:p w:rsidR="003253E2" w:rsidRDefault="002F73CB">
      <w:pPr>
        <w:pStyle w:val="aa"/>
        <w:ind w:left="768"/>
      </w:pPr>
      <w:r>
        <w:rPr>
          <w:rFonts w:hint="eastAsia"/>
        </w:rPr>
        <w:t>高低压配电柜、变压器每年检修除尘1次，按照GB/T 16895.23的要求对低压配电设备、绝缘工具进行</w:t>
      </w:r>
      <w:r w:rsidR="007E2592" w:rsidRPr="007E2592">
        <w:rPr>
          <w:rFonts w:hint="eastAsia"/>
        </w:rPr>
        <w:t>检验</w:t>
      </w:r>
      <w:r w:rsidRPr="007E2592">
        <w:rPr>
          <w:rFonts w:hint="eastAsia"/>
        </w:rPr>
        <w:t>检测</w:t>
      </w:r>
      <w:r>
        <w:rPr>
          <w:rFonts w:hint="eastAsia"/>
        </w:rPr>
        <w:t>；</w:t>
      </w:r>
    </w:p>
    <w:p w:rsidR="003253E2" w:rsidRDefault="002F73CB">
      <w:pPr>
        <w:pStyle w:val="aa"/>
        <w:ind w:left="768"/>
      </w:pPr>
      <w:r>
        <w:rPr>
          <w:rFonts w:hint="eastAsia"/>
        </w:rPr>
        <w:t>配电室安全标志设置规范，安全防护用品配备齐全，通风照明良好；</w:t>
      </w:r>
    </w:p>
    <w:p w:rsidR="003253E2" w:rsidRDefault="002F73CB">
      <w:pPr>
        <w:pStyle w:val="aa"/>
        <w:ind w:left="768"/>
      </w:pPr>
      <w:r>
        <w:rPr>
          <w:rFonts w:hint="eastAsia"/>
        </w:rPr>
        <w:t>备用发电机每月试运行1次，保证运行正常；</w:t>
      </w:r>
    </w:p>
    <w:p w:rsidR="003253E2" w:rsidRDefault="002F73CB">
      <w:pPr>
        <w:pStyle w:val="aa"/>
        <w:ind w:left="768"/>
      </w:pPr>
      <w:r>
        <w:rPr>
          <w:rFonts w:hint="eastAsia"/>
        </w:rPr>
        <w:t>无自身系统故障引起的计划外大面积停电。</w:t>
      </w:r>
    </w:p>
    <w:p w:rsidR="003253E2" w:rsidRDefault="002F73CB">
      <w:pPr>
        <w:pStyle w:val="a6"/>
        <w:spacing w:before="156" w:after="156"/>
      </w:pPr>
      <w:bookmarkStart w:id="274" w:name="_Toc481843963"/>
      <w:r>
        <w:rPr>
          <w:rFonts w:hint="eastAsia"/>
        </w:rPr>
        <w:t>安防设施设备</w:t>
      </w:r>
      <w:bookmarkEnd w:id="274"/>
      <w:r>
        <w:rPr>
          <w:rFonts w:hint="eastAsia"/>
        </w:rPr>
        <w:t>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物业服务企业对物业区域内的安防设施设备管理应满足以下要求：</w:t>
      </w:r>
    </w:p>
    <w:p w:rsidR="003253E2" w:rsidRDefault="002F73CB">
      <w:pPr>
        <w:pStyle w:val="aa"/>
        <w:rPr>
          <w:color w:val="FF0000"/>
        </w:rPr>
      </w:pPr>
      <w:r>
        <w:rPr>
          <w:rFonts w:hint="eastAsia"/>
        </w:rPr>
        <w:t>建立安防设施设备管理制度，明确安防设施设备安全责任人和管理人；</w:t>
      </w:r>
    </w:p>
    <w:p w:rsidR="003253E2" w:rsidRDefault="002F73CB">
      <w:pPr>
        <w:pStyle w:val="aa"/>
      </w:pPr>
      <w:r>
        <w:rPr>
          <w:rFonts w:hint="eastAsia"/>
        </w:rPr>
        <w:t>在外露管道、围墙等易攀爬处配备防盗伞或防爬刺等防攀爬设施；</w:t>
      </w:r>
    </w:p>
    <w:p w:rsidR="003253E2" w:rsidRDefault="002F73CB">
      <w:pPr>
        <w:pStyle w:val="aa"/>
      </w:pPr>
      <w:r>
        <w:rPr>
          <w:rFonts w:hint="eastAsia"/>
        </w:rPr>
        <w:t>安防报警控制管理主机每日巡查1次，每月清洁表面1次，每年内部除尘1次；</w:t>
      </w:r>
    </w:p>
    <w:p w:rsidR="003253E2" w:rsidRDefault="002F73CB">
      <w:pPr>
        <w:pStyle w:val="aa"/>
      </w:pPr>
      <w:r>
        <w:rPr>
          <w:rFonts w:hint="eastAsia"/>
        </w:rPr>
        <w:t>网络控制箱、红外对射探测器等设备每月检查1次，每年内部除尘1次；</w:t>
      </w:r>
    </w:p>
    <w:p w:rsidR="003253E2" w:rsidRDefault="002F73CB">
      <w:pPr>
        <w:pStyle w:val="aa"/>
      </w:pPr>
      <w:r>
        <w:rPr>
          <w:rFonts w:hint="eastAsia"/>
        </w:rPr>
        <w:t>监视器、摄像机、云台等设备定期检查、调校，并对设备进行清洁、除尘；</w:t>
      </w:r>
    </w:p>
    <w:p w:rsidR="003253E2" w:rsidRDefault="002F73CB">
      <w:pPr>
        <w:pStyle w:val="aa"/>
      </w:pPr>
      <w:r>
        <w:rPr>
          <w:rFonts w:hint="eastAsia"/>
        </w:rPr>
        <w:t>单元防护门、对讲门口机、电磁门锁、出门按钮等每月检查1次。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排水排污设施管理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物业服务企业对物业区域内的排水排污设施管理应满足以下要求：</w:t>
      </w:r>
    </w:p>
    <w:p w:rsidR="003253E2" w:rsidRDefault="002F73CB">
      <w:pPr>
        <w:pStyle w:val="aa"/>
      </w:pPr>
      <w:r>
        <w:rPr>
          <w:rFonts w:hint="eastAsia"/>
        </w:rPr>
        <w:lastRenderedPageBreak/>
        <w:t>按季节对雨水井、污水井、雨水口等排水设施进行检查，发现问题及时清理、疏通。汛前加强检查、清理和疏通；</w:t>
      </w:r>
    </w:p>
    <w:p w:rsidR="003253E2" w:rsidRDefault="002F73CB">
      <w:pPr>
        <w:pStyle w:val="aa"/>
      </w:pPr>
      <w:r>
        <w:rPr>
          <w:rFonts w:hint="eastAsia"/>
        </w:rPr>
        <w:t>配备排污泵、挡水板、沙袋、雨具、照明工具、备用发电机等防汛器材；</w:t>
      </w:r>
    </w:p>
    <w:p w:rsidR="003253E2" w:rsidRDefault="002F73CB">
      <w:pPr>
        <w:pStyle w:val="aa"/>
      </w:pPr>
      <w:r>
        <w:rPr>
          <w:rFonts w:hint="eastAsia"/>
        </w:rPr>
        <w:t>排水泵汛期每日巡检1次，其它月份每月巡检1次；</w:t>
      </w:r>
    </w:p>
    <w:p w:rsidR="003253E2" w:rsidRDefault="002F73CB">
      <w:pPr>
        <w:pStyle w:val="aa"/>
      </w:pPr>
      <w:r>
        <w:rPr>
          <w:rFonts w:hint="eastAsia"/>
        </w:rPr>
        <w:t>化粪池每年清掏1次，发现异常及时</w:t>
      </w:r>
      <w:r w:rsidR="00A4300E">
        <w:rPr>
          <w:rFonts w:hint="eastAsia"/>
        </w:rPr>
        <w:t>疏通</w:t>
      </w:r>
      <w:r>
        <w:rPr>
          <w:rFonts w:hint="eastAsia"/>
        </w:rPr>
        <w:t>。</w:t>
      </w:r>
    </w:p>
    <w:p w:rsidR="003253E2" w:rsidRDefault="002F73CB">
      <w:pPr>
        <w:pStyle w:val="a6"/>
        <w:spacing w:before="156" w:after="156"/>
      </w:pPr>
      <w:bookmarkStart w:id="275" w:name="_Toc481843814"/>
      <w:r>
        <w:rPr>
          <w:rFonts w:hint="eastAsia"/>
        </w:rPr>
        <w:t>机械式立体车库</w:t>
      </w:r>
      <w:bookmarkEnd w:id="275"/>
      <w:r>
        <w:rPr>
          <w:rFonts w:hint="eastAsia"/>
        </w:rPr>
        <w:t>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物业服务企业对物业区域内的机械式立体车库管理应满足以下要求：</w:t>
      </w:r>
    </w:p>
    <w:p w:rsidR="003253E2" w:rsidRDefault="002F73CB">
      <w:pPr>
        <w:pStyle w:val="aa"/>
      </w:pPr>
      <w:r>
        <w:rPr>
          <w:rFonts w:hint="eastAsia"/>
        </w:rPr>
        <w:t>建立健全机械式立体车库管理制度，制定机械式立体车库管理操作规程，明确机械式立体车库安全责任人和管理人；</w:t>
      </w:r>
    </w:p>
    <w:p w:rsidR="003253E2" w:rsidRDefault="002F73CB">
      <w:pPr>
        <w:pStyle w:val="aa"/>
      </w:pPr>
      <w:r>
        <w:rPr>
          <w:rFonts w:hint="eastAsia"/>
        </w:rPr>
        <w:t>在机械式立体车库显著位置张贴特种设备使用标志；</w:t>
      </w:r>
    </w:p>
    <w:p w:rsidR="003253E2" w:rsidRDefault="002F73CB">
      <w:pPr>
        <w:pStyle w:val="aa"/>
      </w:pPr>
      <w:r>
        <w:rPr>
          <w:rFonts w:hint="eastAsia"/>
        </w:rPr>
        <w:t>机械式立体车库的</w:t>
      </w:r>
      <w:r w:rsidR="00A4300E">
        <w:rPr>
          <w:rFonts w:hint="eastAsia"/>
        </w:rPr>
        <w:t>维修保养和检</w:t>
      </w:r>
      <w:r w:rsidR="00A4300E" w:rsidRPr="00BC0029">
        <w:rPr>
          <w:rFonts w:hint="eastAsia"/>
          <w:color w:val="000000" w:themeColor="text1"/>
        </w:rPr>
        <w:t>验检测</w:t>
      </w:r>
      <w:r w:rsidRPr="00BC0029">
        <w:rPr>
          <w:rFonts w:hint="eastAsia"/>
          <w:color w:val="000000" w:themeColor="text1"/>
        </w:rPr>
        <w:t>按照《特种设备安全监察条例》的要求执</w:t>
      </w:r>
      <w:r>
        <w:rPr>
          <w:rFonts w:hint="eastAsia"/>
        </w:rPr>
        <w:t>行，由具有资质的专业机构实施</w:t>
      </w:r>
      <w:r>
        <w:t>。</w:t>
      </w:r>
    </w:p>
    <w:p w:rsidR="003253E2" w:rsidRDefault="002F73CB">
      <w:pPr>
        <w:pStyle w:val="a6"/>
        <w:spacing w:before="156" w:after="156"/>
      </w:pPr>
      <w:bookmarkStart w:id="276" w:name="_Toc481843815"/>
      <w:r>
        <w:rPr>
          <w:rFonts w:hint="eastAsia"/>
        </w:rPr>
        <w:t>景观设施</w:t>
      </w:r>
      <w:bookmarkEnd w:id="276"/>
      <w:r>
        <w:rPr>
          <w:rFonts w:hint="eastAsia"/>
        </w:rPr>
        <w:t>管理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物业服务企业对物业区域内的景观设施管理应满足以下要求：</w:t>
      </w:r>
    </w:p>
    <w:p w:rsidR="003253E2" w:rsidRDefault="002F73CB">
      <w:pPr>
        <w:pStyle w:val="aa"/>
      </w:pPr>
      <w:r>
        <w:rPr>
          <w:rFonts w:hint="eastAsia"/>
        </w:rPr>
        <w:t>危险部位设置安全防范警示标志，每月检查1次；</w:t>
      </w:r>
    </w:p>
    <w:p w:rsidR="003253E2" w:rsidRDefault="002F73CB">
      <w:pPr>
        <w:pStyle w:val="aa"/>
      </w:pPr>
      <w:r>
        <w:rPr>
          <w:rFonts w:hint="eastAsia"/>
        </w:rPr>
        <w:t>人造循环水景启用前进行防渗漏检查和绝缘测试；</w:t>
      </w:r>
    </w:p>
    <w:p w:rsidR="003253E2" w:rsidRDefault="002F73CB">
      <w:pPr>
        <w:pStyle w:val="aa"/>
      </w:pPr>
      <w:r>
        <w:rPr>
          <w:rFonts w:hint="eastAsia"/>
        </w:rPr>
        <w:t>水景及喷泉在劳动节、国庆节、春节等节假日期间正常启用，每日开启时间不少于8小时；</w:t>
      </w:r>
    </w:p>
    <w:p w:rsidR="003253E2" w:rsidRDefault="002F73CB">
      <w:pPr>
        <w:pStyle w:val="aa"/>
      </w:pPr>
      <w:r>
        <w:rPr>
          <w:rFonts w:hint="eastAsia"/>
        </w:rPr>
        <w:t>喷泉使用期间，喷水池、水泵、水位控制装置及附属设施每日巡查1次，防漏电设施每日检查1次；</w:t>
      </w:r>
    </w:p>
    <w:p w:rsidR="003253E2" w:rsidRDefault="002F73CB">
      <w:pPr>
        <w:pStyle w:val="aa"/>
      </w:pPr>
      <w:r>
        <w:rPr>
          <w:rFonts w:hint="eastAsia"/>
        </w:rPr>
        <w:t>水景水质符合</w:t>
      </w:r>
      <w:r w:rsidR="008437D2">
        <w:rPr>
          <w:rFonts w:hint="eastAsia"/>
        </w:rPr>
        <w:t>GB 3838中规定的V类</w:t>
      </w:r>
      <w:bookmarkStart w:id="277" w:name="_Toc481843845"/>
      <w:r w:rsidR="008437D2">
        <w:rPr>
          <w:rFonts w:hint="eastAsia"/>
        </w:rPr>
        <w:t>标准</w:t>
      </w:r>
      <w:r>
        <w:rPr>
          <w:rFonts w:hint="eastAsia"/>
        </w:rPr>
        <w:t>；</w:t>
      </w:r>
    </w:p>
    <w:p w:rsidR="003253E2" w:rsidRDefault="002F73CB">
      <w:pPr>
        <w:pStyle w:val="aa"/>
      </w:pPr>
      <w:r>
        <w:rPr>
          <w:rFonts w:hint="eastAsia"/>
        </w:rPr>
        <w:t>楼宇亮化灯饰及小区景观</w:t>
      </w:r>
      <w:proofErr w:type="gramStart"/>
      <w:r>
        <w:rPr>
          <w:rFonts w:hint="eastAsia"/>
        </w:rPr>
        <w:t>灯保持</w:t>
      </w:r>
      <w:proofErr w:type="gramEnd"/>
      <w:r>
        <w:rPr>
          <w:rFonts w:hint="eastAsia"/>
        </w:rPr>
        <w:t>完好，根据季节变化及天气情况适时调整开启时间并公示。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设备机房管理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物业服务企业对物业区域内的设备机房管理应满足以下要求：</w:t>
      </w:r>
    </w:p>
    <w:p w:rsidR="003253E2" w:rsidRDefault="002F73CB">
      <w:pPr>
        <w:pStyle w:val="aa"/>
        <w:ind w:left="768"/>
        <w:rPr>
          <w:szCs w:val="21"/>
        </w:rPr>
      </w:pPr>
      <w:r>
        <w:rPr>
          <w:rFonts w:hint="eastAsia"/>
          <w:szCs w:val="21"/>
        </w:rPr>
        <w:t>建立设备机房管理制度，明确设备机房安全责任人和管理人，在显著位置张贴相关制度和责任人信息；</w:t>
      </w:r>
    </w:p>
    <w:p w:rsidR="003253E2" w:rsidRDefault="002F73CB">
      <w:pPr>
        <w:pStyle w:val="aa"/>
        <w:ind w:left="768"/>
        <w:rPr>
          <w:szCs w:val="21"/>
        </w:rPr>
      </w:pPr>
      <w:proofErr w:type="gramStart"/>
      <w:r>
        <w:rPr>
          <w:rFonts w:hint="eastAsia"/>
          <w:szCs w:val="21"/>
        </w:rPr>
        <w:t>设备机房门</w:t>
      </w:r>
      <w:proofErr w:type="gramEnd"/>
      <w:r>
        <w:rPr>
          <w:rFonts w:hint="eastAsia"/>
          <w:szCs w:val="21"/>
        </w:rPr>
        <w:t>保持完好并加锁，设施设备标志、标牌齐全；</w:t>
      </w:r>
    </w:p>
    <w:p w:rsidR="003253E2" w:rsidRDefault="002F73CB">
      <w:pPr>
        <w:pStyle w:val="aa"/>
        <w:ind w:left="768"/>
        <w:rPr>
          <w:szCs w:val="21"/>
        </w:rPr>
      </w:pPr>
      <w:r>
        <w:rPr>
          <w:rFonts w:hint="eastAsia"/>
          <w:szCs w:val="21"/>
        </w:rPr>
        <w:t>设备机房每日巡视1次；</w:t>
      </w:r>
    </w:p>
    <w:p w:rsidR="003253E2" w:rsidRDefault="002F73CB">
      <w:pPr>
        <w:pStyle w:val="aa"/>
        <w:ind w:left="768"/>
        <w:rPr>
          <w:szCs w:val="21"/>
        </w:rPr>
      </w:pPr>
      <w:r>
        <w:rPr>
          <w:rFonts w:hint="eastAsia"/>
          <w:szCs w:val="21"/>
        </w:rPr>
        <w:t>机房内无杂物，入口等位置设置挡鼠板，在明显</w:t>
      </w:r>
      <w:proofErr w:type="gramStart"/>
      <w:r>
        <w:rPr>
          <w:rFonts w:hint="eastAsia"/>
          <w:szCs w:val="21"/>
        </w:rPr>
        <w:t>易取处设置</w:t>
      </w:r>
      <w:proofErr w:type="gramEnd"/>
      <w:r>
        <w:rPr>
          <w:rFonts w:hint="eastAsia"/>
          <w:szCs w:val="21"/>
        </w:rPr>
        <w:t>消防器材；</w:t>
      </w:r>
    </w:p>
    <w:p w:rsidR="003253E2" w:rsidRDefault="002F73CB">
      <w:pPr>
        <w:pStyle w:val="aa"/>
        <w:ind w:left="768"/>
        <w:rPr>
          <w:szCs w:val="21"/>
        </w:rPr>
      </w:pPr>
      <w:r>
        <w:rPr>
          <w:rFonts w:hint="eastAsia"/>
          <w:szCs w:val="21"/>
        </w:rPr>
        <w:t>人员进出记录、交接班记录、工作日志等齐全、完整。</w:t>
      </w:r>
    </w:p>
    <w:p w:rsidR="003253E2" w:rsidRDefault="002F73CB">
      <w:pPr>
        <w:pStyle w:val="a5"/>
        <w:spacing w:before="156" w:after="156"/>
      </w:pPr>
      <w:bookmarkStart w:id="278" w:name="_Toc257642407"/>
      <w:bookmarkStart w:id="279" w:name="_Toc257642468"/>
      <w:bookmarkStart w:id="280" w:name="_Toc257642540"/>
      <w:bookmarkStart w:id="281" w:name="_Toc257671829"/>
      <w:bookmarkStart w:id="282" w:name="_Toc257671867"/>
      <w:bookmarkStart w:id="283" w:name="_Toc257673363"/>
      <w:bookmarkStart w:id="284" w:name="_Toc257673394"/>
      <w:bookmarkStart w:id="285" w:name="_Toc257673422"/>
      <w:bookmarkStart w:id="286" w:name="_Toc257675407"/>
      <w:bookmarkStart w:id="287" w:name="_Toc257675433"/>
      <w:bookmarkStart w:id="288" w:name="_Toc257675568"/>
      <w:bookmarkStart w:id="289" w:name="_Toc257675647"/>
      <w:bookmarkStart w:id="290" w:name="_Toc257675807"/>
      <w:bookmarkStart w:id="291" w:name="_Toc257675912"/>
      <w:bookmarkStart w:id="292" w:name="_Toc257676102"/>
      <w:bookmarkStart w:id="293" w:name="_Toc257676284"/>
      <w:bookmarkStart w:id="294" w:name="_Toc257704723"/>
      <w:bookmarkStart w:id="295" w:name="_Toc257726154"/>
      <w:bookmarkStart w:id="296" w:name="_Toc258828711"/>
      <w:bookmarkStart w:id="297" w:name="_Toc258828773"/>
      <w:bookmarkStart w:id="298" w:name="_Toc258829029"/>
      <w:bookmarkStart w:id="299" w:name="_Toc258829090"/>
      <w:bookmarkStart w:id="300" w:name="_Toc258829149"/>
      <w:bookmarkStart w:id="301" w:name="_Toc258829208"/>
      <w:bookmarkStart w:id="302" w:name="_Toc258829265"/>
      <w:bookmarkStart w:id="303" w:name="_Toc262632202"/>
      <w:bookmarkStart w:id="304" w:name="_Toc262632231"/>
      <w:bookmarkStart w:id="305" w:name="_Toc262632289"/>
      <w:bookmarkStart w:id="306" w:name="_Toc262632346"/>
      <w:bookmarkStart w:id="307" w:name="_Toc262632404"/>
      <w:bookmarkStart w:id="308" w:name="_Toc263949589"/>
      <w:bookmarkStart w:id="309" w:name="_Toc263949803"/>
      <w:bookmarkStart w:id="310" w:name="_Toc264102738"/>
      <w:bookmarkStart w:id="311" w:name="_Toc264116981"/>
      <w:bookmarkStart w:id="312" w:name="_Toc264117204"/>
      <w:bookmarkStart w:id="313" w:name="_Toc264615187"/>
      <w:bookmarkStart w:id="314" w:name="_Toc264615584"/>
      <w:bookmarkStart w:id="315" w:name="_Toc264707783"/>
      <w:bookmarkStart w:id="316" w:name="_Toc278900442"/>
      <w:bookmarkStart w:id="317" w:name="_Toc475712979"/>
      <w:bookmarkStart w:id="318" w:name="_Toc476127186"/>
      <w:bookmarkStart w:id="319" w:name="_Toc476321531"/>
      <w:bookmarkStart w:id="320" w:name="_Toc477350361"/>
      <w:bookmarkStart w:id="321" w:name="_Toc481843811"/>
      <w:bookmarkStart w:id="322" w:name="_Toc483228987"/>
      <w:bookmarkStart w:id="323" w:name="_Toc483229035"/>
      <w:bookmarkStart w:id="324" w:name="_Toc489629024"/>
      <w:bookmarkStart w:id="325" w:name="_Toc489629092"/>
      <w:bookmarkStart w:id="326" w:name="_Toc495908774"/>
      <w:bookmarkStart w:id="327" w:name="_Toc496603284"/>
      <w:bookmarkStart w:id="328" w:name="_Toc497126637"/>
      <w:bookmarkStart w:id="329" w:name="_Toc497136860"/>
      <w:bookmarkStart w:id="330" w:name="_Toc497146277"/>
      <w:bookmarkStart w:id="331" w:name="_Toc498289738"/>
      <w:bookmarkStart w:id="332" w:name="_Toc500846335"/>
      <w:bookmarkEnd w:id="277"/>
      <w:r>
        <w:rPr>
          <w:rFonts w:hint="eastAsia"/>
        </w:rPr>
        <w:t>档案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>
        <w:rPr>
          <w:rFonts w:hint="eastAsia"/>
        </w:rPr>
        <w:t>管理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:rsidR="004D546C" w:rsidRDefault="002F73CB" w:rsidP="004D546C">
      <w:pPr>
        <w:pStyle w:val="affffff6"/>
        <w:spacing w:before="0" w:after="0"/>
      </w:pPr>
      <w:r>
        <w:rPr>
          <w:rFonts w:hint="eastAsia"/>
        </w:rPr>
        <w:t>物业服务企业应建立和完善档案管理制度。物业承接查验档案完整、准确，日常档案资料记录齐全、及时归档，按照表1规定的保存期限对日常档案进行保存。</w:t>
      </w:r>
    </w:p>
    <w:p w:rsidR="004D546C" w:rsidRDefault="004D546C" w:rsidP="004D546C">
      <w:pPr>
        <w:pStyle w:val="affffff6"/>
        <w:spacing w:before="0" w:after="0"/>
      </w:pPr>
      <w:r>
        <w:t>消防</w:t>
      </w:r>
      <w:r>
        <w:rPr>
          <w:rFonts w:hint="eastAsia"/>
        </w:rPr>
        <w:t>设施档案应按照GB 25201的规定进行保存。</w:t>
      </w:r>
    </w:p>
    <w:p w:rsidR="004D546C" w:rsidRDefault="004D546C" w:rsidP="004D546C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建立房屋及共用设施设备基础档案，运行、检查、维修养护记录应每月归档。每年第四季度编制下一年度共用部位及设施设备日常维护计划，并按计划组织实施。</w:t>
      </w:r>
    </w:p>
    <w:p w:rsidR="003253E2" w:rsidRDefault="003253E2" w:rsidP="004D546C">
      <w:pPr>
        <w:pStyle w:val="affffff6"/>
        <w:numPr>
          <w:ilvl w:val="0"/>
          <w:numId w:val="0"/>
        </w:numPr>
        <w:spacing w:before="0" w:after="0"/>
      </w:pPr>
    </w:p>
    <w:p w:rsidR="004D546C" w:rsidRDefault="004D546C" w:rsidP="004D546C">
      <w:pPr>
        <w:pStyle w:val="affffff6"/>
        <w:numPr>
          <w:ilvl w:val="0"/>
          <w:numId w:val="0"/>
        </w:numPr>
        <w:spacing w:before="0" w:after="0"/>
      </w:pPr>
    </w:p>
    <w:p w:rsidR="004D546C" w:rsidRDefault="004D546C" w:rsidP="004D546C">
      <w:pPr>
        <w:pStyle w:val="affffff6"/>
        <w:numPr>
          <w:ilvl w:val="0"/>
          <w:numId w:val="0"/>
        </w:numPr>
        <w:spacing w:before="0" w:after="0"/>
      </w:pPr>
    </w:p>
    <w:p w:rsidR="003253E2" w:rsidRDefault="002F73CB">
      <w:pPr>
        <w:pStyle w:val="af5"/>
        <w:spacing w:before="156" w:after="156"/>
      </w:pPr>
      <w:r>
        <w:rPr>
          <w:rFonts w:hint="eastAsia"/>
        </w:rPr>
        <w:lastRenderedPageBreak/>
        <w:t>日常档案保存期限</w:t>
      </w:r>
    </w:p>
    <w:tbl>
      <w:tblPr>
        <w:tblStyle w:val="afff2"/>
        <w:tblW w:w="9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253E2">
        <w:tc>
          <w:tcPr>
            <w:tcW w:w="3794" w:type="dxa"/>
            <w:tcBorders>
              <w:top w:val="single" w:sz="12" w:space="0" w:color="000000"/>
              <w:bottom w:val="single" w:sz="12" w:space="0" w:color="000000"/>
            </w:tcBorders>
          </w:tcPr>
          <w:p w:rsidR="003253E2" w:rsidRDefault="002F73CB">
            <w:pPr>
              <w:pStyle w:val="affffff6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日常档案类别</w:t>
            </w:r>
          </w:p>
        </w:tc>
        <w:tc>
          <w:tcPr>
            <w:tcW w:w="2586" w:type="dxa"/>
            <w:tcBorders>
              <w:top w:val="single" w:sz="12" w:space="0" w:color="000000"/>
              <w:bottom w:val="single" w:sz="12" w:space="0" w:color="000000"/>
            </w:tcBorders>
          </w:tcPr>
          <w:p w:rsidR="003253E2" w:rsidRDefault="002F73CB">
            <w:pPr>
              <w:pStyle w:val="affffff6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保存期限</w:t>
            </w:r>
          </w:p>
        </w:tc>
        <w:tc>
          <w:tcPr>
            <w:tcW w:w="3191" w:type="dxa"/>
            <w:tcBorders>
              <w:top w:val="single" w:sz="12" w:space="0" w:color="000000"/>
              <w:bottom w:val="single" w:sz="12" w:space="0" w:color="000000"/>
            </w:tcBorders>
          </w:tcPr>
          <w:p w:rsidR="003253E2" w:rsidRDefault="002F73CB">
            <w:pPr>
              <w:pStyle w:val="affffff6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保存年限</w:t>
            </w:r>
          </w:p>
        </w:tc>
      </w:tr>
      <w:tr w:rsidR="003253E2">
        <w:tc>
          <w:tcPr>
            <w:tcW w:w="3794" w:type="dxa"/>
            <w:tcBorders>
              <w:top w:val="single" w:sz="12" w:space="0" w:color="000000"/>
            </w:tcBorders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设施设备管理档案</w:t>
            </w:r>
          </w:p>
        </w:tc>
        <w:tc>
          <w:tcPr>
            <w:tcW w:w="2586" w:type="dxa"/>
            <w:tcBorders>
              <w:top w:val="single" w:sz="12" w:space="0" w:color="000000"/>
            </w:tcBorders>
            <w:vAlign w:val="center"/>
          </w:tcPr>
          <w:p w:rsidR="003253E2" w:rsidRDefault="002F73CB">
            <w:pPr>
              <w:pStyle w:val="aa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长期</w:t>
            </w:r>
          </w:p>
        </w:tc>
        <w:tc>
          <w:tcPr>
            <w:tcW w:w="3191" w:type="dxa"/>
            <w:tcBorders>
              <w:top w:val="single" w:sz="12" w:space="0" w:color="000000"/>
            </w:tcBorders>
            <w:vAlign w:val="center"/>
          </w:tcPr>
          <w:p w:rsidR="003253E2" w:rsidRDefault="00A4300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设施设备使用年限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装饰装修管理档案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pStyle w:val="aa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长期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5年以上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业主或物业使用人档案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pStyle w:val="aa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永久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项目设计使用年限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物业服务日常管理文件、记录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5年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环境管理档案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2年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公共秩序维护与管理档案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2年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应急事件处理档案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5年</w:t>
            </w:r>
          </w:p>
        </w:tc>
      </w:tr>
      <w:tr w:rsidR="003253E2">
        <w:tc>
          <w:tcPr>
            <w:tcW w:w="3794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处理投诉档案</w:t>
            </w:r>
          </w:p>
        </w:tc>
        <w:tc>
          <w:tcPr>
            <w:tcW w:w="2586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 w:rsidR="003253E2" w:rsidRDefault="002F73C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5年</w:t>
            </w:r>
          </w:p>
        </w:tc>
      </w:tr>
    </w:tbl>
    <w:p w:rsidR="003253E2" w:rsidRDefault="003253E2">
      <w:pPr>
        <w:pStyle w:val="affffff6"/>
        <w:numPr>
          <w:ilvl w:val="0"/>
          <w:numId w:val="0"/>
        </w:numPr>
        <w:spacing w:before="0" w:after="0"/>
        <w:rPr>
          <w:color w:val="FF0000"/>
        </w:rPr>
      </w:pPr>
    </w:p>
    <w:p w:rsidR="003253E2" w:rsidRDefault="002F73CB">
      <w:pPr>
        <w:pStyle w:val="a4"/>
        <w:spacing w:before="312" w:after="312"/>
      </w:pPr>
      <w:bookmarkStart w:id="333" w:name="_Toc475107477"/>
      <w:bookmarkStart w:id="334" w:name="_Toc475114150"/>
      <w:bookmarkStart w:id="335" w:name="_Toc475431838"/>
      <w:bookmarkStart w:id="336" w:name="_Toc475712980"/>
      <w:bookmarkStart w:id="337" w:name="_Toc476127187"/>
      <w:bookmarkStart w:id="338" w:name="_Toc476321532"/>
      <w:bookmarkStart w:id="339" w:name="_Toc477350362"/>
      <w:bookmarkStart w:id="340" w:name="_Toc481843816"/>
      <w:bookmarkStart w:id="341" w:name="_Toc482083483"/>
      <w:bookmarkStart w:id="342" w:name="_Toc483228988"/>
      <w:bookmarkStart w:id="343" w:name="_Toc483229036"/>
      <w:bookmarkStart w:id="344" w:name="_Toc489629025"/>
      <w:bookmarkStart w:id="345" w:name="_Toc489629093"/>
      <w:bookmarkStart w:id="346" w:name="_Toc495908775"/>
      <w:bookmarkStart w:id="347" w:name="_Toc496603285"/>
      <w:bookmarkStart w:id="348" w:name="_Toc497126638"/>
      <w:bookmarkStart w:id="349" w:name="_Toc497136861"/>
      <w:bookmarkStart w:id="350" w:name="_Toc497146278"/>
      <w:bookmarkStart w:id="351" w:name="_Toc498289739"/>
      <w:bookmarkStart w:id="352" w:name="_Toc500846336"/>
      <w:r>
        <w:rPr>
          <w:rFonts w:hint="eastAsia"/>
        </w:rPr>
        <w:t>服务质量等级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3253E2" w:rsidRDefault="002F73CB">
      <w:pPr>
        <w:pStyle w:val="a5"/>
        <w:spacing w:beforeLines="0" w:afterLines="0"/>
        <w:rPr>
          <w:rFonts w:asciiTheme="minorEastAsia" w:eastAsiaTheme="minorEastAsia" w:hAnsiTheme="minorEastAsia"/>
        </w:rPr>
      </w:pPr>
      <w:bookmarkStart w:id="353" w:name="_Toc496603287"/>
      <w:bookmarkStart w:id="354" w:name="_Toc497126639"/>
      <w:bookmarkStart w:id="355" w:name="_Toc497136862"/>
      <w:bookmarkStart w:id="356" w:name="_Toc497146279"/>
      <w:bookmarkStart w:id="357" w:name="_Toc498289740"/>
      <w:bookmarkStart w:id="358" w:name="_Toc500846337"/>
      <w:bookmarkStart w:id="359" w:name="_Toc496603286"/>
      <w:r>
        <w:rPr>
          <w:rFonts w:asciiTheme="minorEastAsia" w:eastAsiaTheme="minorEastAsia" w:hAnsiTheme="minorEastAsia" w:hint="eastAsia"/>
        </w:rPr>
        <w:t>依据住宅物业服务需求的不同，普通住宅物业服务质量分为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星级、二星级、三星级、四星级和五星级五个等级。其中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星级为最低等级，五星级为最高等级，等级越高，物业服务质量越高。</w:t>
      </w:r>
      <w:bookmarkEnd w:id="353"/>
      <w:bookmarkEnd w:id="354"/>
      <w:bookmarkEnd w:id="355"/>
      <w:bookmarkEnd w:id="356"/>
      <w:bookmarkEnd w:id="357"/>
      <w:bookmarkEnd w:id="358"/>
    </w:p>
    <w:p w:rsidR="003253E2" w:rsidRDefault="002F73CB">
      <w:pPr>
        <w:pStyle w:val="a5"/>
        <w:spacing w:beforeLines="0" w:afterLines="0"/>
        <w:rPr>
          <w:rFonts w:asciiTheme="minorEastAsia" w:eastAsiaTheme="minorEastAsia" w:hAnsiTheme="minorEastAsia"/>
        </w:rPr>
      </w:pPr>
      <w:bookmarkStart w:id="360" w:name="_Toc497126640"/>
      <w:bookmarkStart w:id="361" w:name="_Toc497136863"/>
      <w:bookmarkStart w:id="362" w:name="_Toc497146280"/>
      <w:bookmarkStart w:id="363" w:name="_Toc498289741"/>
      <w:bookmarkStart w:id="364" w:name="_Toc500846338"/>
      <w:r>
        <w:rPr>
          <w:rFonts w:asciiTheme="minorEastAsia" w:eastAsiaTheme="minorEastAsia" w:hAnsiTheme="minorEastAsia" w:hint="eastAsia"/>
        </w:rPr>
        <w:t>老旧住宅区物业服务按照附录B的要求执行。</w:t>
      </w:r>
      <w:bookmarkEnd w:id="360"/>
      <w:bookmarkEnd w:id="361"/>
      <w:bookmarkEnd w:id="362"/>
      <w:bookmarkEnd w:id="363"/>
      <w:bookmarkEnd w:id="364"/>
    </w:p>
    <w:p w:rsidR="003253E2" w:rsidRDefault="002F73CB">
      <w:pPr>
        <w:pStyle w:val="a4"/>
        <w:spacing w:before="312" w:after="312"/>
      </w:pPr>
      <w:bookmarkStart w:id="365" w:name="_Toc463975785"/>
      <w:bookmarkStart w:id="366" w:name="_Toc30654"/>
      <w:bookmarkStart w:id="367" w:name="_Toc475107478"/>
      <w:bookmarkStart w:id="368" w:name="_Toc475114151"/>
      <w:bookmarkStart w:id="369" w:name="_Toc475431839"/>
      <w:bookmarkStart w:id="370" w:name="_Toc475712981"/>
      <w:bookmarkStart w:id="371" w:name="_Toc476127188"/>
      <w:bookmarkStart w:id="372" w:name="_Toc476321533"/>
      <w:bookmarkStart w:id="373" w:name="_Toc477350363"/>
      <w:bookmarkStart w:id="374" w:name="_Toc481843817"/>
      <w:bookmarkStart w:id="375" w:name="_Toc482083484"/>
      <w:bookmarkStart w:id="376" w:name="_Toc483228989"/>
      <w:bookmarkStart w:id="377" w:name="_Toc483229037"/>
      <w:bookmarkStart w:id="378" w:name="_Toc489629026"/>
      <w:bookmarkStart w:id="379" w:name="_Toc489629094"/>
      <w:bookmarkStart w:id="380" w:name="_Toc495908776"/>
      <w:bookmarkStart w:id="381" w:name="_Toc496603288"/>
      <w:bookmarkStart w:id="382" w:name="_Toc497126641"/>
      <w:bookmarkStart w:id="383" w:name="_Toc497136864"/>
      <w:bookmarkStart w:id="384" w:name="_Toc497146281"/>
      <w:bookmarkStart w:id="385" w:name="_Toc498289742"/>
      <w:bookmarkStart w:id="386" w:name="_Toc500846339"/>
      <w:bookmarkEnd w:id="359"/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:rsidR="003253E2" w:rsidRDefault="002F73CB">
      <w:pPr>
        <w:pStyle w:val="a5"/>
        <w:spacing w:before="156" w:after="156"/>
        <w:rPr>
          <w:rFonts w:ascii="宋体" w:eastAsia="宋体"/>
          <w:szCs w:val="20"/>
        </w:rPr>
      </w:pPr>
      <w:bookmarkStart w:id="387" w:name="_Toc463975815"/>
      <w:bookmarkStart w:id="388" w:name="_Toc6687"/>
      <w:bookmarkStart w:id="389" w:name="_Toc475107503"/>
      <w:bookmarkStart w:id="390" w:name="_Toc475712982"/>
      <w:bookmarkStart w:id="391" w:name="_Toc476127189"/>
      <w:bookmarkStart w:id="392" w:name="_Toc476321534"/>
      <w:bookmarkStart w:id="393" w:name="_Toc477350364"/>
      <w:bookmarkStart w:id="394" w:name="_Toc481843818"/>
      <w:bookmarkStart w:id="395" w:name="_Toc483228990"/>
      <w:bookmarkStart w:id="396" w:name="_Toc483229038"/>
      <w:bookmarkStart w:id="397" w:name="_Toc489629027"/>
      <w:bookmarkStart w:id="398" w:name="_Toc489629095"/>
      <w:bookmarkStart w:id="399" w:name="_Toc495908777"/>
      <w:bookmarkStart w:id="400" w:name="_Toc496603289"/>
      <w:bookmarkStart w:id="401" w:name="_Toc497126642"/>
      <w:bookmarkStart w:id="402" w:name="_Toc497136865"/>
      <w:bookmarkStart w:id="403" w:name="_Toc497146282"/>
      <w:bookmarkStart w:id="404" w:name="_Toc498289743"/>
      <w:bookmarkStart w:id="405" w:name="_Toc500846340"/>
      <w:r>
        <w:rPr>
          <w:rFonts w:hint="eastAsia"/>
        </w:rPr>
        <w:t>综合管理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:rsidR="003253E2" w:rsidRDefault="002F73CB">
      <w:pPr>
        <w:pStyle w:val="affffff6"/>
        <w:spacing w:before="0" w:after="0"/>
        <w:rPr>
          <w:szCs w:val="20"/>
        </w:rPr>
      </w:pPr>
      <w:bookmarkStart w:id="406" w:name="_Toc463975788"/>
      <w:bookmarkStart w:id="407" w:name="_Toc25195"/>
      <w:bookmarkStart w:id="408" w:name="_Toc475107480"/>
      <w:bookmarkStart w:id="409" w:name="_Toc475712983"/>
      <w:bookmarkStart w:id="410" w:name="_Toc476127190"/>
      <w:bookmarkStart w:id="411" w:name="_Toc476321535"/>
      <w:bookmarkStart w:id="412" w:name="_Toc477350365"/>
      <w:bookmarkStart w:id="413" w:name="_Toc481843819"/>
      <w:bookmarkStart w:id="414" w:name="_Toc483228991"/>
      <w:bookmarkStart w:id="415" w:name="_Toc483229039"/>
      <w:bookmarkStart w:id="416" w:name="_Toc489629028"/>
      <w:bookmarkStart w:id="417" w:name="_Toc489629096"/>
      <w:r>
        <w:rPr>
          <w:rFonts w:hint="eastAsia"/>
          <w:szCs w:val="20"/>
        </w:rPr>
        <w:t>设置物业服务中心，并配备专职客服人员。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客户接待时间每天不少于</w:t>
      </w:r>
      <w:r>
        <w:rPr>
          <w:szCs w:val="20"/>
        </w:rPr>
        <w:t>8</w:t>
      </w:r>
      <w:r>
        <w:rPr>
          <w:rFonts w:hint="eastAsia"/>
          <w:szCs w:val="20"/>
        </w:rPr>
        <w:t>小时，其他时间设置值班人员，并提供24小时客户服务专线电话。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客户意见、建议应在</w:t>
      </w:r>
      <w:r>
        <w:rPr>
          <w:szCs w:val="20"/>
        </w:rPr>
        <w:t>36</w:t>
      </w:r>
      <w:r>
        <w:rPr>
          <w:rFonts w:hint="eastAsia"/>
          <w:szCs w:val="20"/>
        </w:rPr>
        <w:t>小时内回复，求助、投诉应在</w:t>
      </w:r>
      <w:r>
        <w:rPr>
          <w:szCs w:val="20"/>
        </w:rPr>
        <w:t>48</w:t>
      </w:r>
      <w:r>
        <w:rPr>
          <w:rFonts w:hint="eastAsia"/>
          <w:szCs w:val="20"/>
        </w:rPr>
        <w:t>小时内反馈，客户有效投诉回访率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 xml:space="preserve">以上。                                           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重要物业服务事项在住宅</w:t>
      </w:r>
      <w:r w:rsidR="00A4300E">
        <w:rPr>
          <w:rFonts w:hint="eastAsia"/>
        </w:rPr>
        <w:t>物业</w:t>
      </w:r>
      <w:r>
        <w:rPr>
          <w:rFonts w:hint="eastAsia"/>
        </w:rPr>
        <w:t>主要出入口、各楼栋单元内公示，紧急事项及时履行告知义务。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住宅物业服务质量检查每年组织1次，并发布年度物业服务质量报告。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业主及社区活动每年至少组织</w:t>
      </w:r>
      <w:r>
        <w:rPr>
          <w:szCs w:val="20"/>
        </w:rPr>
        <w:t>1</w:t>
      </w:r>
      <w:r>
        <w:rPr>
          <w:rFonts w:hint="eastAsia"/>
          <w:szCs w:val="20"/>
        </w:rPr>
        <w:t>次。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开展经常性的</w:t>
      </w:r>
      <w:r w:rsidR="00117B4B">
        <w:rPr>
          <w:rFonts w:hint="eastAsia"/>
          <w:szCs w:val="20"/>
        </w:rPr>
        <w:t>业主</w:t>
      </w:r>
      <w:r>
        <w:rPr>
          <w:rFonts w:hint="eastAsia"/>
          <w:szCs w:val="20"/>
        </w:rPr>
        <w:t>拜访和互动，每年访问率不低于</w:t>
      </w:r>
      <w:r>
        <w:rPr>
          <w:rFonts w:hint="eastAsia"/>
        </w:rPr>
        <w:t>全体</w:t>
      </w:r>
      <w:r w:rsidR="00117B4B">
        <w:rPr>
          <w:rFonts w:hint="eastAsia"/>
        </w:rPr>
        <w:t>入住业主</w:t>
      </w:r>
      <w:r w:rsidR="00D10673">
        <w:rPr>
          <w:rFonts w:hint="eastAsia"/>
        </w:rPr>
        <w:t>、</w:t>
      </w:r>
      <w:r w:rsidR="00117B4B">
        <w:rPr>
          <w:rFonts w:hint="eastAsia"/>
        </w:rPr>
        <w:t>物业使用人</w:t>
      </w:r>
      <w:r>
        <w:rPr>
          <w:rFonts w:hint="eastAsia"/>
          <w:szCs w:val="20"/>
        </w:rPr>
        <w:t>的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>。</w:t>
      </w:r>
    </w:p>
    <w:p w:rsidR="003253E2" w:rsidRDefault="002F73CB">
      <w:pPr>
        <w:pStyle w:val="affffff6"/>
        <w:spacing w:before="0" w:after="0"/>
        <w:rPr>
          <w:szCs w:val="20"/>
        </w:rPr>
      </w:pPr>
      <w:r>
        <w:rPr>
          <w:rFonts w:hint="eastAsia"/>
          <w:szCs w:val="20"/>
        </w:rPr>
        <w:t>与业主委员会保持联系，渠道多样化，保证沟通通畅。每半年至少联系业主委员会召开1次工作例会。</w:t>
      </w:r>
    </w:p>
    <w:p w:rsidR="003253E2" w:rsidRDefault="002F73CB">
      <w:pPr>
        <w:pStyle w:val="a5"/>
        <w:spacing w:before="156" w:after="156"/>
      </w:pPr>
      <w:bookmarkStart w:id="418" w:name="_Toc495908778"/>
      <w:bookmarkStart w:id="419" w:name="_Toc496603290"/>
      <w:bookmarkStart w:id="420" w:name="_Toc497126643"/>
      <w:bookmarkStart w:id="421" w:name="_Toc497136866"/>
      <w:bookmarkStart w:id="422" w:name="_Toc497146283"/>
      <w:bookmarkStart w:id="423" w:name="_Toc498289744"/>
      <w:bookmarkStart w:id="424" w:name="_Toc500846341"/>
      <w:r>
        <w:rPr>
          <w:rFonts w:hint="eastAsia"/>
        </w:rPr>
        <w:t>绿化养护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:rsidR="003253E2" w:rsidRDefault="002F73CB">
      <w:pPr>
        <w:pStyle w:val="a6"/>
        <w:spacing w:before="156" w:after="156"/>
      </w:pPr>
      <w:bookmarkStart w:id="425" w:name="_Toc481843822"/>
      <w:r>
        <w:rPr>
          <w:rFonts w:hint="eastAsia"/>
        </w:rPr>
        <w:t>浇灌与排水</w:t>
      </w:r>
      <w:bookmarkEnd w:id="425"/>
    </w:p>
    <w:p w:rsidR="003253E2" w:rsidRDefault="002F73CB">
      <w:pPr>
        <w:pStyle w:val="afffff4"/>
        <w:spacing w:before="0" w:after="0"/>
        <w:rPr>
          <w:rFonts w:cs="宋体"/>
          <w:color w:val="000000"/>
        </w:rPr>
      </w:pPr>
      <w:r>
        <w:rPr>
          <w:rFonts w:cs="宋体" w:hint="eastAsia"/>
          <w:color w:val="000000"/>
        </w:rPr>
        <w:t>及时浇灌。</w:t>
      </w:r>
      <w:r>
        <w:rPr>
          <w:rFonts w:hint="eastAsia"/>
        </w:rPr>
        <w:t>一般当年十月至次年四月每月平均浇水1次，当年五月、九月各浇水2次，当年六月至八月（旱季）每天浇水1次</w:t>
      </w:r>
      <w:r>
        <w:rPr>
          <w:rFonts w:cs="宋体" w:hint="eastAsia"/>
          <w:color w:val="000000"/>
        </w:rPr>
        <w:t>。</w:t>
      </w:r>
    </w:p>
    <w:p w:rsidR="003253E2" w:rsidRDefault="002F73CB">
      <w:pPr>
        <w:pStyle w:val="afffff4"/>
        <w:spacing w:before="0" w:after="0"/>
        <w:rPr>
          <w:rFonts w:cs="宋体"/>
          <w:color w:val="000000"/>
        </w:rPr>
      </w:pPr>
      <w:r>
        <w:rPr>
          <w:rFonts w:hint="eastAsia"/>
        </w:rPr>
        <w:lastRenderedPageBreak/>
        <w:t>暴雨后1天内树木周围仍有积水，应及时排水。</w:t>
      </w:r>
    </w:p>
    <w:p w:rsidR="003253E2" w:rsidRDefault="002F73CB">
      <w:pPr>
        <w:pStyle w:val="a6"/>
        <w:spacing w:before="156" w:after="156"/>
      </w:pPr>
      <w:bookmarkStart w:id="426" w:name="_Toc481843823"/>
      <w:r>
        <w:rPr>
          <w:rFonts w:hint="eastAsia"/>
        </w:rPr>
        <w:t>施肥</w:t>
      </w:r>
      <w:bookmarkEnd w:id="426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科学施肥，无肥害。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 w:rsidR="003253E2" w:rsidRDefault="002F73CB">
      <w:pPr>
        <w:pStyle w:val="a6"/>
        <w:spacing w:before="156" w:after="156"/>
      </w:pPr>
      <w:bookmarkStart w:id="427" w:name="_Toc481843824"/>
      <w:r>
        <w:rPr>
          <w:rFonts w:hint="eastAsia"/>
        </w:rPr>
        <w:t>病虫及灾害防治</w:t>
      </w:r>
      <w:bookmarkEnd w:id="427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对根系不稳及易倾倒的乔、灌木采取防护措施。</w:t>
      </w:r>
    </w:p>
    <w:p w:rsidR="003253E2" w:rsidRDefault="002F73CB">
      <w:pPr>
        <w:pStyle w:val="a6"/>
        <w:spacing w:before="156" w:after="156"/>
      </w:pPr>
      <w:bookmarkStart w:id="428" w:name="_Toc481843825"/>
      <w:r>
        <w:rPr>
          <w:rFonts w:hint="eastAsia"/>
        </w:rPr>
        <w:t>整形修剪</w:t>
      </w:r>
      <w:bookmarkEnd w:id="428"/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草坪应修剪整齐，无大面积枯死。</w:t>
      </w:r>
    </w:p>
    <w:p w:rsidR="003253E2" w:rsidRDefault="002F73CB">
      <w:pPr>
        <w:pStyle w:val="a6"/>
        <w:spacing w:before="156" w:after="156"/>
      </w:pPr>
      <w:bookmarkStart w:id="429" w:name="_Toc481843826"/>
      <w:r>
        <w:rPr>
          <w:rFonts w:hint="eastAsia"/>
        </w:rPr>
        <w:t>除草</w:t>
      </w:r>
      <w:bookmarkEnd w:id="429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每年全面除草1次。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植物生长旺季，树丛、绿化带及草坪每</w:t>
      </w:r>
      <w:proofErr w:type="gramStart"/>
      <w:r>
        <w:rPr>
          <w:rFonts w:hint="eastAsia"/>
        </w:rPr>
        <w:t>半年除杂草</w:t>
      </w:r>
      <w:proofErr w:type="gramEnd"/>
      <w:r>
        <w:rPr>
          <w:rFonts w:hint="eastAsia"/>
        </w:rPr>
        <w:t>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补植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 w:rsidR="003253E2" w:rsidRDefault="002F73CB">
      <w:pPr>
        <w:pStyle w:val="a6"/>
        <w:spacing w:before="156" w:after="156"/>
      </w:pPr>
      <w:bookmarkStart w:id="430" w:name="_Toc481843828"/>
      <w:r>
        <w:rPr>
          <w:rFonts w:hAnsi="黑体" w:cs="黑体" w:hint="eastAsia"/>
          <w:color w:val="000000"/>
        </w:rPr>
        <w:t>检查和记录</w:t>
      </w:r>
      <w:bookmarkEnd w:id="430"/>
    </w:p>
    <w:p w:rsidR="003253E2" w:rsidRDefault="002F73CB">
      <w:pPr>
        <w:pStyle w:val="afffff4"/>
        <w:spacing w:before="0" w:after="0"/>
      </w:pPr>
      <w:bookmarkStart w:id="431" w:name="_Toc463975789"/>
      <w:bookmarkStart w:id="432" w:name="_Toc16784"/>
      <w:bookmarkStart w:id="433" w:name="_Toc475107481"/>
      <w:bookmarkStart w:id="434" w:name="_Toc475712984"/>
      <w:r>
        <w:rPr>
          <w:rFonts w:hint="eastAsia"/>
        </w:rPr>
        <w:t>绿化养护作业应及时做好记录并存档。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绿化工作每月检查1次，并做好检查记录。</w:t>
      </w:r>
    </w:p>
    <w:p w:rsidR="003253E2" w:rsidRDefault="002F73CB">
      <w:pPr>
        <w:pStyle w:val="a5"/>
        <w:spacing w:before="156" w:after="156"/>
      </w:pPr>
      <w:bookmarkStart w:id="435" w:name="_Toc476127191"/>
      <w:bookmarkStart w:id="436" w:name="_Toc476321536"/>
      <w:bookmarkStart w:id="437" w:name="_Toc477350366"/>
      <w:bookmarkStart w:id="438" w:name="_Toc481843829"/>
      <w:bookmarkStart w:id="439" w:name="_Toc483228992"/>
      <w:bookmarkStart w:id="440" w:name="_Toc483229040"/>
      <w:bookmarkStart w:id="441" w:name="_Toc489629029"/>
      <w:bookmarkStart w:id="442" w:name="_Toc489629097"/>
      <w:bookmarkStart w:id="443" w:name="_Toc495908779"/>
      <w:bookmarkStart w:id="444" w:name="_Toc496603291"/>
      <w:bookmarkStart w:id="445" w:name="_Toc497126644"/>
      <w:bookmarkStart w:id="446" w:name="_Toc497136867"/>
      <w:bookmarkStart w:id="447" w:name="_Toc497146284"/>
      <w:bookmarkStart w:id="448" w:name="_Toc498289745"/>
      <w:bookmarkStart w:id="449" w:name="_Toc500846342"/>
      <w:r>
        <w:rPr>
          <w:rFonts w:hint="eastAsia"/>
        </w:rPr>
        <w:t>保洁服务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:rsidR="003253E2" w:rsidRDefault="002F73CB">
      <w:pPr>
        <w:pStyle w:val="a6"/>
        <w:spacing w:before="156" w:after="156"/>
      </w:pPr>
      <w:bookmarkStart w:id="450" w:name="_Toc481843830"/>
      <w:r>
        <w:rPr>
          <w:rFonts w:hint="eastAsia"/>
        </w:rPr>
        <w:t>楼内保洁</w:t>
      </w:r>
      <w:bookmarkEnd w:id="450"/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楼层电梯厅、过道、楼梯台阶每周清洁2次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楼梯扶手每周清洁1次，栏杆、窗台、防火门、消火栓门、指示牌等每月清洁1次</w:t>
      </w:r>
      <w:r>
        <w:rPr>
          <w:rFonts w:hint="eastAsia"/>
        </w:rPr>
        <w:t>。</w:t>
      </w:r>
    </w:p>
    <w:p w:rsidR="00514C4D" w:rsidRPr="00514C4D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大堂地面每日清洁1次，大堂墙面砖2米以下部位每月清洁1次，2米以上部位每年清洁</w:t>
      </w:r>
    </w:p>
    <w:p w:rsidR="003253E2" w:rsidRDefault="002F73CB" w:rsidP="00514C4D">
      <w:pPr>
        <w:pStyle w:val="afffff4"/>
        <w:numPr>
          <w:ilvl w:val="0"/>
          <w:numId w:val="0"/>
        </w:numPr>
        <w:spacing w:before="0" w:after="0"/>
      </w:pPr>
      <w:r>
        <w:rPr>
          <w:rFonts w:hAnsi="宋体" w:cs="宋体" w:hint="eastAsia"/>
          <w:color w:val="000000"/>
        </w:rPr>
        <w:t>1次。大堂玻璃每月清洁1次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天花板、公共灯具、楼道墙面及踢脚线每年清洁1次。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其他共用部位门窗玻璃每半年清洁1次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电梯轿厢地面、四壁每日清洁1次，灯饰及轿厢顶部每月清洁1次，</w:t>
      </w:r>
      <w:proofErr w:type="gramStart"/>
      <w:r>
        <w:rPr>
          <w:rFonts w:hAnsi="宋体" w:cs="宋体" w:hint="eastAsia"/>
          <w:color w:val="000000"/>
        </w:rPr>
        <w:t>电梯层门每</w:t>
      </w:r>
      <w:proofErr w:type="gramEnd"/>
      <w:r>
        <w:rPr>
          <w:rFonts w:hAnsi="宋体" w:cs="宋体" w:hint="eastAsia"/>
          <w:color w:val="000000"/>
        </w:rPr>
        <w:t>周清洁2次。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51" w:name="_Toc481843831"/>
      <w:r>
        <w:rPr>
          <w:rFonts w:hAnsi="黑体" w:cs="黑体" w:hint="eastAsia"/>
          <w:color w:val="000000"/>
        </w:rPr>
        <w:t>外围保洁</w:t>
      </w:r>
      <w:bookmarkEnd w:id="451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道路每日清扫1次。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绿化带每月清洁1次，秋冬季节或落叶较多季节增加清洁次数。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休闲娱乐、健身设施每月清洁并消毒1次。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2米以下庭院灯、草坪灯、标志、宣传牌、信报箱每半年清洁1次，2米以上庭院灯、景观小品每年清洁1次。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lastRenderedPageBreak/>
        <w:t>天台、明沟每半年清洁1次，上人屋面每月清洁1次。</w:t>
      </w:r>
    </w:p>
    <w:p w:rsidR="003253E2" w:rsidRDefault="00A4300E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公共卫生间</w:t>
      </w:r>
      <w:r w:rsidR="002F73CB">
        <w:rPr>
          <w:rFonts w:hAnsi="宋体" w:cs="宋体" w:hint="eastAsia"/>
          <w:color w:val="000000"/>
        </w:rPr>
        <w:t>每日清洁1次，</w:t>
      </w:r>
      <w:proofErr w:type="gramStart"/>
      <w:r w:rsidR="002F73CB">
        <w:rPr>
          <w:rFonts w:hAnsi="宋体" w:cs="宋体" w:hint="eastAsia"/>
          <w:color w:val="000000"/>
        </w:rPr>
        <w:t>每周消杀</w:t>
      </w:r>
      <w:proofErr w:type="gramEnd"/>
      <w:r w:rsidR="002F73CB">
        <w:rPr>
          <w:rFonts w:hAnsi="宋体" w:cs="宋体" w:hint="eastAsia"/>
          <w:color w:val="000000"/>
        </w:rPr>
        <w:t>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雨后应及时清扫主路、干路积水。主干道有积雪时应及时清扫。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52" w:name="_Toc481843832"/>
      <w:r>
        <w:rPr>
          <w:rFonts w:hAnsi="黑体" w:cs="黑体" w:hint="eastAsia"/>
          <w:color w:val="000000"/>
        </w:rPr>
        <w:t>车库、车棚</w:t>
      </w:r>
      <w:bookmarkEnd w:id="45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地面每周清洁1次，每年冲洗1次。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天花板、墙面每年清洁1次。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门窗、消防箱、防火门、箱柜、指示牌、指示灯等公共设施每半年清洁1次。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53" w:name="_Toc481843833"/>
      <w:r>
        <w:rPr>
          <w:rFonts w:hAnsi="黑体" w:cs="黑体" w:hint="eastAsia"/>
          <w:color w:val="000000"/>
        </w:rPr>
        <w:t>垃圾收集与处理</w:t>
      </w:r>
      <w:bookmarkEnd w:id="453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设置垃圾收集点，生活垃圾每日至少清理1次。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垃圾日产日清，垃圾转运点周围地面无散落垃圾。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垃圾桶、</w:t>
      </w:r>
      <w:proofErr w:type="gramStart"/>
      <w:r>
        <w:rPr>
          <w:rFonts w:hAnsi="宋体" w:cs="宋体" w:hint="eastAsia"/>
          <w:color w:val="000000"/>
        </w:rPr>
        <w:t>果皮箱每周</w:t>
      </w:r>
      <w:proofErr w:type="gramEnd"/>
      <w:r>
        <w:rPr>
          <w:rFonts w:hAnsi="宋体" w:cs="宋体" w:hint="eastAsia"/>
          <w:color w:val="000000"/>
        </w:rPr>
        <w:t>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54" w:name="_Toc481843834"/>
      <w:r>
        <w:rPr>
          <w:rFonts w:hAnsi="黑体" w:cs="黑体" w:hint="eastAsia"/>
          <w:color w:val="000000"/>
        </w:rPr>
        <w:t>四害消杀</w:t>
      </w:r>
      <w:bookmarkEnd w:id="454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55" w:name="_Toc481843835"/>
      <w:r>
        <w:rPr>
          <w:rFonts w:hAnsi="黑体" w:cs="黑体" w:hint="eastAsia"/>
          <w:color w:val="000000"/>
        </w:rPr>
        <w:t>检查和记录</w:t>
      </w:r>
      <w:bookmarkEnd w:id="455"/>
    </w:p>
    <w:p w:rsidR="003253E2" w:rsidRDefault="002F73CB">
      <w:pPr>
        <w:pStyle w:val="afffff4"/>
        <w:spacing w:before="0" w:after="0"/>
      </w:pPr>
      <w:bookmarkStart w:id="456" w:name="_Toc463975790"/>
      <w:bookmarkStart w:id="457" w:name="_Toc25786"/>
      <w:bookmarkStart w:id="458" w:name="_Toc475107482"/>
      <w:bookmarkStart w:id="459" w:name="_Toc475712985"/>
      <w:r>
        <w:rPr>
          <w:rFonts w:hint="eastAsia"/>
        </w:rPr>
        <w:t>保洁服务应及时做好记录并存档。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 w:rsidR="003253E2" w:rsidRDefault="002F73CB">
      <w:pPr>
        <w:pStyle w:val="a5"/>
        <w:spacing w:before="156" w:after="156"/>
      </w:pPr>
      <w:bookmarkStart w:id="460" w:name="_Toc476127192"/>
      <w:bookmarkStart w:id="461" w:name="_Toc476321537"/>
      <w:bookmarkStart w:id="462" w:name="_Toc477350367"/>
      <w:bookmarkStart w:id="463" w:name="_Toc481843836"/>
      <w:bookmarkStart w:id="464" w:name="_Toc483228993"/>
      <w:bookmarkStart w:id="465" w:name="_Toc483229041"/>
      <w:bookmarkStart w:id="466" w:name="_Toc489629030"/>
      <w:bookmarkStart w:id="467" w:name="_Toc489629098"/>
      <w:bookmarkStart w:id="468" w:name="_Toc495908780"/>
      <w:bookmarkStart w:id="469" w:name="_Toc496603292"/>
      <w:bookmarkStart w:id="470" w:name="_Toc497126645"/>
      <w:bookmarkStart w:id="471" w:name="_Toc497136868"/>
      <w:bookmarkStart w:id="472" w:name="_Toc497146285"/>
      <w:bookmarkStart w:id="473" w:name="_Toc498289746"/>
      <w:bookmarkStart w:id="474" w:name="_Toc500846343"/>
      <w:r>
        <w:rPr>
          <w:rFonts w:hint="eastAsia"/>
        </w:rPr>
        <w:t>公共秩序维护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75" w:name="_Toc481843837"/>
      <w:r>
        <w:rPr>
          <w:rFonts w:hAnsi="黑体" w:cs="黑体" w:hint="eastAsia"/>
          <w:color w:val="000000"/>
        </w:rPr>
        <w:t>人员要求</w:t>
      </w:r>
      <w:bookmarkEnd w:id="475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公共秩序维护人员身体健康，有较强的责任心，能协助有关部门维持小区正常生活秩序。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能正确使用各类消防、安防器械和设备。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76" w:name="_Toc481843838"/>
      <w:r>
        <w:rPr>
          <w:rFonts w:hAnsi="黑体" w:cs="黑体" w:hint="eastAsia"/>
          <w:color w:val="000000"/>
        </w:rPr>
        <w:t>门岗</w:t>
      </w:r>
      <w:bookmarkEnd w:id="476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建立健全门岗制度。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主出入口设专人24小时值班。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对访客及车辆进出、物品搬运等进行登记，劝阻外来人员推销、发放广告等行为。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出入口环境整洁、有序，道路畅通。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477" w:name="_Toc481843839"/>
      <w:r>
        <w:rPr>
          <w:rFonts w:hAnsi="黑体" w:cs="黑体" w:hint="eastAsia"/>
          <w:color w:val="000000"/>
        </w:rPr>
        <w:t>巡逻</w:t>
      </w:r>
      <w:bookmarkEnd w:id="477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不定人不定期巡逻，</w:t>
      </w:r>
      <w:r>
        <w:rPr>
          <w:rFonts w:hAnsi="宋体" w:cs="宋体" w:hint="eastAsia"/>
          <w:color w:val="000000"/>
        </w:rPr>
        <w:t>并做好记录。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中发现异常情况，应立即通知有关部门并在现场采取相应措施。</w:t>
      </w:r>
    </w:p>
    <w:p w:rsidR="003253E2" w:rsidRDefault="00A4300E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交通秩序维护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物业区域内应设置简易的交通标志。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车辆有序停放，消防车道、救援操作场地不得停放车辆，及时劝阻、纠正不按规定停车的行为。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定时巡查停车场、车库，车辆出入记录规范、详实。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lastRenderedPageBreak/>
        <w:t>应划定非机动车专用停放区域，并引导有序停放。</w:t>
      </w:r>
    </w:p>
    <w:p w:rsidR="003253E2" w:rsidRDefault="002F73CB">
      <w:pPr>
        <w:pStyle w:val="a5"/>
        <w:spacing w:before="156" w:after="156"/>
      </w:pPr>
      <w:bookmarkStart w:id="478" w:name="_Toc463975791"/>
      <w:bookmarkStart w:id="479" w:name="_Toc20577"/>
      <w:bookmarkStart w:id="480" w:name="_Toc475107483"/>
      <w:bookmarkStart w:id="481" w:name="_Toc475712986"/>
      <w:bookmarkStart w:id="482" w:name="_Toc476127193"/>
      <w:bookmarkStart w:id="483" w:name="_Toc476321538"/>
      <w:bookmarkStart w:id="484" w:name="_Toc477350368"/>
      <w:bookmarkStart w:id="485" w:name="_Toc481843843"/>
      <w:bookmarkStart w:id="486" w:name="_Toc483228994"/>
      <w:bookmarkStart w:id="487" w:name="_Toc483229042"/>
      <w:bookmarkStart w:id="488" w:name="_Toc489629031"/>
      <w:bookmarkStart w:id="489" w:name="_Toc489629099"/>
      <w:bookmarkStart w:id="490" w:name="_Toc495908781"/>
      <w:bookmarkStart w:id="491" w:name="_Toc496603293"/>
      <w:bookmarkStart w:id="492" w:name="_Toc497126646"/>
      <w:bookmarkStart w:id="493" w:name="_Toc497136869"/>
      <w:bookmarkStart w:id="494" w:name="_Toc497146286"/>
      <w:bookmarkStart w:id="495" w:name="_Toc498289747"/>
      <w:bookmarkStart w:id="496" w:name="_Toc500846344"/>
      <w:r>
        <w:rPr>
          <w:rFonts w:hint="eastAsia"/>
        </w:rPr>
        <w:t>房屋及设施设备管理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p w:rsidR="003253E2" w:rsidRDefault="002F73CB">
      <w:pPr>
        <w:pStyle w:val="a6"/>
        <w:spacing w:before="156" w:after="156"/>
      </w:pPr>
      <w:bookmarkStart w:id="497" w:name="_Toc463975792"/>
      <w:bookmarkStart w:id="498" w:name="_Toc2349"/>
      <w:bookmarkStart w:id="499" w:name="_Toc475107484"/>
      <w:bookmarkStart w:id="500" w:name="_Toc475114152"/>
      <w:bookmarkStart w:id="501" w:name="_Toc475431840"/>
      <w:bookmarkStart w:id="502" w:name="_Toc475712987"/>
      <w:bookmarkStart w:id="503" w:name="_Toc476127194"/>
      <w:bookmarkStart w:id="504" w:name="_Toc476321539"/>
      <w:bookmarkStart w:id="505" w:name="_Toc477350369"/>
      <w:bookmarkStart w:id="506" w:name="_Toc481843856"/>
      <w:bookmarkStart w:id="507" w:name="_Toc482083485"/>
      <w:bookmarkStart w:id="508" w:name="_Toc483228995"/>
      <w:bookmarkStart w:id="509" w:name="_Toc483229043"/>
      <w:bookmarkStart w:id="510" w:name="_Toc489629032"/>
      <w:bookmarkStart w:id="511" w:name="_Toc489629100"/>
      <w:r>
        <w:rPr>
          <w:rFonts w:hint="eastAsia"/>
        </w:rPr>
        <w:t>房屋结构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建筑部件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楼梯、扶手、公共门窗、坡道等共有部分每半年检查1次，保证牢固、使用安全。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室内地面、墙面、天棚、室外屋面、散水等每半年检查1次。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外墙面砖或涂料抹灰、屋檐</w:t>
      </w:r>
      <w:r w:rsidR="00A4300E">
        <w:rPr>
          <w:rFonts w:hint="eastAsia"/>
        </w:rPr>
        <w:t>、</w:t>
      </w:r>
      <w:r>
        <w:rPr>
          <w:rFonts w:hint="eastAsia"/>
        </w:rPr>
        <w:t>阳台、雨罩、门窗玻璃等每年检查1次，发现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</w:t>
      </w:r>
      <w:r w:rsidR="00804296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每年汛前和强降雨后检查屋面防水和</w:t>
      </w:r>
      <w:r w:rsidR="00A4300E">
        <w:rPr>
          <w:rFonts w:hint="eastAsia"/>
        </w:rPr>
        <w:t>落水</w:t>
      </w:r>
      <w:r>
        <w:rPr>
          <w:rFonts w:hint="eastAsia"/>
        </w:rPr>
        <w:t>管等建筑部件。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附属构筑物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住宅物业、</w:t>
      </w:r>
      <w:r w:rsidR="002F73CB">
        <w:rPr>
          <w:rFonts w:hint="eastAsia"/>
        </w:rPr>
        <w:t>楼栋</w:t>
      </w:r>
      <w:r w:rsidR="002F73CB">
        <w:t>、单元（门）、户门标号标志明显</w:t>
      </w:r>
      <w:r w:rsidR="002F73CB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道路、场地、阶梯及扶手、侧石、管井、沟渠、雨污水井等每半年巡查1次。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大门、围墙、</w:t>
      </w:r>
      <w:proofErr w:type="gramStart"/>
      <w:r>
        <w:rPr>
          <w:rFonts w:hint="eastAsia"/>
        </w:rPr>
        <w:t>护栏每</w:t>
      </w:r>
      <w:proofErr w:type="gramEnd"/>
      <w:r>
        <w:rPr>
          <w:rFonts w:hint="eastAsia"/>
        </w:rPr>
        <w:t>半年检查1次，发现锈蚀、变形、破损及时处理。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休闲椅、凉亭、雕塑、景观小品每半年巡查1次，发现变形、破损及时处理。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游乐及康乐设施每半年检查1次，发现异常及时处理。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危险部位设置安全防范警示标志，每半年检查1次。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防雷装置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公共照明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楼内照明、楼外照明、应急照明每半年集中检查1次，一般故障3日内修复，复杂故障2周内修复。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根据季节变化及</w:t>
      </w:r>
      <w:r w:rsidR="002F73CB">
        <w:rPr>
          <w:rFonts w:hint="eastAsia"/>
        </w:rPr>
        <w:t>天气情况适时调整开启时间。</w:t>
      </w:r>
    </w:p>
    <w:p w:rsidR="003253E2" w:rsidRDefault="002F73CB">
      <w:pPr>
        <w:pStyle w:val="a6"/>
        <w:spacing w:before="156" w:after="156"/>
      </w:pPr>
      <w:bookmarkStart w:id="512" w:name="_Toc481843848"/>
      <w:bookmarkStart w:id="513" w:name="_Toc483228986"/>
      <w:bookmarkStart w:id="514" w:name="_Toc483229034"/>
      <w:bookmarkStart w:id="515" w:name="_Toc489629023"/>
      <w:bookmarkStart w:id="516" w:name="_Toc489629091"/>
      <w:r>
        <w:rPr>
          <w:rFonts w:hint="eastAsia"/>
        </w:rPr>
        <w:t>装饰装修</w:t>
      </w:r>
      <w:bookmarkEnd w:id="512"/>
      <w:bookmarkEnd w:id="513"/>
      <w:bookmarkEnd w:id="514"/>
      <w:bookmarkEnd w:id="515"/>
      <w:bookmarkEnd w:id="516"/>
    </w:p>
    <w:p w:rsidR="003253E2" w:rsidRDefault="002F73CB">
      <w:pPr>
        <w:pStyle w:val="afffff4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 w:rsidR="003253E2" w:rsidRPr="00514C4D" w:rsidRDefault="002F73CB">
      <w:pPr>
        <w:pStyle w:val="afffff4"/>
        <w:spacing w:before="0" w:after="0"/>
        <w:rPr>
          <w:color w:val="000000" w:themeColor="text1"/>
        </w:rPr>
      </w:pPr>
      <w:r>
        <w:t>装饰装修期间每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</w:t>
      </w:r>
      <w:r w:rsidR="00A4300E">
        <w:rPr>
          <w:rFonts w:hint="eastAsia"/>
        </w:rPr>
        <w:t>关</w:t>
      </w:r>
      <w:r>
        <w:rPr>
          <w:rFonts w:hint="eastAsia"/>
        </w:rPr>
        <w:t>部门报告。</w:t>
      </w:r>
    </w:p>
    <w:p w:rsidR="003253E2" w:rsidRPr="00514C4D" w:rsidRDefault="002F73CB">
      <w:pPr>
        <w:pStyle w:val="afffff4"/>
        <w:spacing w:before="0" w:after="0"/>
        <w:rPr>
          <w:color w:val="000000" w:themeColor="text1"/>
        </w:rPr>
      </w:pPr>
      <w:r w:rsidRPr="00514C4D">
        <w:rPr>
          <w:color w:val="000000" w:themeColor="text1"/>
        </w:rPr>
        <w:t>临街商业网点</w:t>
      </w:r>
      <w:r w:rsidRPr="00514C4D">
        <w:rPr>
          <w:rFonts w:hint="eastAsia"/>
          <w:color w:val="000000" w:themeColor="text1"/>
        </w:rPr>
        <w:t>立面装饰、招牌灯箱设置应按照</w:t>
      </w:r>
      <w:r w:rsidR="00BC5D83" w:rsidRPr="00514C4D">
        <w:rPr>
          <w:rFonts w:hint="eastAsia"/>
          <w:color w:val="000000" w:themeColor="text1"/>
        </w:rPr>
        <w:t>《</w:t>
      </w:r>
      <w:r w:rsidR="00BC5D83" w:rsidRPr="00514C4D">
        <w:rPr>
          <w:color w:val="000000" w:themeColor="text1"/>
        </w:rPr>
        <w:t>武汉市户外广告设置管理办法</w:t>
      </w:r>
      <w:r w:rsidR="00BC5D83" w:rsidRPr="00514C4D">
        <w:rPr>
          <w:rFonts w:hint="eastAsia"/>
          <w:color w:val="000000" w:themeColor="text1"/>
        </w:rPr>
        <w:t>》、《武汉市户外广告设置指引》</w:t>
      </w:r>
      <w:r w:rsidRPr="00514C4D">
        <w:rPr>
          <w:rFonts w:hint="eastAsia"/>
          <w:color w:val="000000" w:themeColor="text1"/>
        </w:rPr>
        <w:t>的要求实施。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日常维修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lastRenderedPageBreak/>
        <w:t>24小时受理业主或使用人报修。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 w:rsidR="003253E2" w:rsidRPr="00514C4D" w:rsidRDefault="002F73CB">
      <w:pPr>
        <w:pStyle w:val="afffff4"/>
        <w:spacing w:before="0" w:after="0"/>
        <w:rPr>
          <w:color w:val="000000" w:themeColor="text1"/>
        </w:rPr>
      </w:pPr>
      <w:r>
        <w:t>需要动用</w:t>
      </w:r>
      <w:r>
        <w:rPr>
          <w:rFonts w:hint="eastAsia"/>
        </w:rPr>
        <w:t>专项</w:t>
      </w:r>
      <w:r>
        <w:t>维修资金的</w:t>
      </w:r>
      <w:r w:rsidRPr="00514C4D">
        <w:rPr>
          <w:color w:val="000000" w:themeColor="text1"/>
        </w:rPr>
        <w:t>，</w:t>
      </w:r>
      <w:r w:rsidRPr="00514C4D">
        <w:rPr>
          <w:rFonts w:hint="eastAsia"/>
          <w:color w:val="000000" w:themeColor="text1"/>
        </w:rPr>
        <w:t>按照《武汉市住宅专项维修资金管理办法》、《武汉市住宅专项维修资金使用操作规程》的规定实施。</w:t>
      </w:r>
    </w:p>
    <w:p w:rsidR="003253E2" w:rsidRPr="00514C4D" w:rsidRDefault="002F73CB">
      <w:pPr>
        <w:pStyle w:val="a4"/>
        <w:spacing w:before="312" w:after="312"/>
        <w:rPr>
          <w:color w:val="000000" w:themeColor="text1"/>
        </w:rPr>
      </w:pPr>
      <w:bookmarkStart w:id="517" w:name="_Toc497126647"/>
      <w:bookmarkStart w:id="518" w:name="_Toc496603294"/>
      <w:bookmarkStart w:id="519" w:name="_Toc495908782"/>
      <w:bookmarkStart w:id="520" w:name="_Toc497136870"/>
      <w:bookmarkStart w:id="521" w:name="_Toc497146287"/>
      <w:bookmarkStart w:id="522" w:name="_Toc498289748"/>
      <w:bookmarkStart w:id="523" w:name="_Toc500846345"/>
      <w:r w:rsidRPr="00514C4D">
        <w:rPr>
          <w:rFonts w:hint="eastAsia"/>
          <w:color w:val="000000" w:themeColor="text1"/>
        </w:rPr>
        <w:t>二星级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7"/>
      <w:bookmarkEnd w:id="518"/>
      <w:bookmarkEnd w:id="519"/>
      <w:bookmarkEnd w:id="520"/>
      <w:bookmarkEnd w:id="521"/>
      <w:bookmarkEnd w:id="522"/>
      <w:bookmarkEnd w:id="523"/>
    </w:p>
    <w:p w:rsidR="003253E2" w:rsidRDefault="002F73CB">
      <w:pPr>
        <w:pStyle w:val="a5"/>
        <w:spacing w:before="156" w:after="156"/>
      </w:pPr>
      <w:bookmarkStart w:id="524" w:name="_Toc463975808"/>
      <w:bookmarkStart w:id="525" w:name="_Toc2460"/>
      <w:bookmarkStart w:id="526" w:name="_Toc475107497"/>
      <w:bookmarkStart w:id="527" w:name="_Toc475712988"/>
      <w:bookmarkStart w:id="528" w:name="_Toc476127195"/>
      <w:bookmarkStart w:id="529" w:name="_Toc476321540"/>
      <w:bookmarkStart w:id="530" w:name="_Toc477350370"/>
      <w:bookmarkStart w:id="531" w:name="_Toc481843857"/>
      <w:bookmarkStart w:id="532" w:name="_Toc483228996"/>
      <w:bookmarkStart w:id="533" w:name="_Toc483229044"/>
      <w:bookmarkStart w:id="534" w:name="_Toc489629033"/>
      <w:bookmarkStart w:id="535" w:name="_Toc489629101"/>
      <w:bookmarkStart w:id="536" w:name="_Toc495908783"/>
      <w:bookmarkStart w:id="537" w:name="_Toc496603295"/>
      <w:bookmarkStart w:id="538" w:name="_Toc497126648"/>
      <w:bookmarkStart w:id="539" w:name="_Toc497136871"/>
      <w:bookmarkStart w:id="540" w:name="_Toc497146288"/>
      <w:bookmarkStart w:id="541" w:name="_Toc498289749"/>
      <w:bookmarkStart w:id="542" w:name="_Toc500846346"/>
      <w:bookmarkStart w:id="543" w:name="_Toc463975795"/>
      <w:bookmarkStart w:id="544" w:name="_Toc20692"/>
      <w:bookmarkStart w:id="545" w:name="_Toc475107486"/>
      <w:r>
        <w:rPr>
          <w:rFonts w:hint="eastAsia"/>
        </w:rPr>
        <w:t>综合管理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:rsidR="003253E2" w:rsidRDefault="002F73CB">
      <w:pPr>
        <w:pStyle w:val="affffff6"/>
        <w:spacing w:before="0" w:after="0"/>
      </w:pPr>
      <w:bookmarkStart w:id="546" w:name="_Toc475712989"/>
      <w:bookmarkStart w:id="547" w:name="_Toc476127196"/>
      <w:bookmarkStart w:id="548" w:name="_Toc476321541"/>
      <w:bookmarkStart w:id="549" w:name="_Toc477350371"/>
      <w:bookmarkStart w:id="550" w:name="_Toc481843858"/>
      <w:bookmarkStart w:id="551" w:name="_Toc483228997"/>
      <w:bookmarkStart w:id="552" w:name="_Toc483229045"/>
      <w:bookmarkStart w:id="553" w:name="_Toc489629034"/>
      <w:bookmarkStart w:id="554" w:name="_Toc489629102"/>
      <w:r>
        <w:rPr>
          <w:rFonts w:hint="eastAsia"/>
        </w:rPr>
        <w:t>设置物业服务中心，并配备专职客服人员。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75</w:t>
      </w:r>
      <w:r>
        <w:rPr>
          <w:rFonts w:hint="eastAsia"/>
        </w:rPr>
        <w:t xml:space="preserve">％以上。                                           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重要物业服务事项在住宅</w:t>
      </w:r>
      <w:r w:rsidR="00A4300E">
        <w:rPr>
          <w:rFonts w:hint="eastAsia"/>
        </w:rPr>
        <w:t>物业</w:t>
      </w:r>
      <w:r>
        <w:rPr>
          <w:rFonts w:hint="eastAsia"/>
        </w:rPr>
        <w:t>主要出入口、各楼栋单元内公示，紧急事项及时履行告知义务。</w:t>
      </w:r>
    </w:p>
    <w:p w:rsidR="003253E2" w:rsidRDefault="00A4300E">
      <w:pPr>
        <w:pStyle w:val="affffff6"/>
        <w:spacing w:before="0" w:after="0"/>
      </w:pPr>
      <w:r>
        <w:rPr>
          <w:rFonts w:hint="eastAsia"/>
        </w:rPr>
        <w:t>住宅</w:t>
      </w:r>
      <w:r w:rsidR="002F73CB">
        <w:rPr>
          <w:rFonts w:hint="eastAsia"/>
        </w:rPr>
        <w:t>物业服务质量检查每年组织1次，并发布年度物业服务质量报告。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业主及社区活动每年至少组织</w:t>
      </w:r>
      <w:r>
        <w:t>2</w:t>
      </w:r>
      <w:r>
        <w:rPr>
          <w:rFonts w:hint="eastAsia"/>
        </w:rPr>
        <w:t>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开展经常性的</w:t>
      </w:r>
      <w:r w:rsidR="00117B4B">
        <w:rPr>
          <w:rFonts w:hint="eastAsia"/>
        </w:rPr>
        <w:t>业主</w:t>
      </w:r>
      <w:r>
        <w:rPr>
          <w:rFonts w:hint="eastAsia"/>
        </w:rPr>
        <w:t>拜访和互动，每年访问率不低于全体</w:t>
      </w:r>
      <w:r w:rsidR="00D10673">
        <w:rPr>
          <w:rFonts w:hint="eastAsia"/>
        </w:rPr>
        <w:t>入住业主、物业使用人</w:t>
      </w:r>
      <w:r>
        <w:rPr>
          <w:rFonts w:hint="eastAsia"/>
        </w:rPr>
        <w:t>的</w:t>
      </w:r>
      <w:r>
        <w:t>75</w:t>
      </w:r>
      <w:r>
        <w:rPr>
          <w:rFonts w:hint="eastAsia"/>
        </w:rPr>
        <w:t>％。</w:t>
      </w:r>
    </w:p>
    <w:p w:rsidR="003253E2" w:rsidRDefault="002F73CB">
      <w:pPr>
        <w:pStyle w:val="affffff6"/>
        <w:spacing w:before="0" w:after="0"/>
      </w:pPr>
      <w:bookmarkStart w:id="555" w:name="_Toc496603296"/>
      <w:bookmarkStart w:id="556" w:name="_Toc495908784"/>
      <w:r>
        <w:rPr>
          <w:rFonts w:hint="eastAsia"/>
        </w:rPr>
        <w:t>与业主委员会保持联系，渠道多样化，保证沟通通畅。每半年至少联系业主委员会召开1次工作例会。</w:t>
      </w:r>
    </w:p>
    <w:p w:rsidR="003253E2" w:rsidRDefault="002F73CB">
      <w:pPr>
        <w:pStyle w:val="a5"/>
        <w:spacing w:before="156" w:after="156"/>
      </w:pPr>
      <w:bookmarkStart w:id="557" w:name="_Toc497126649"/>
      <w:bookmarkStart w:id="558" w:name="_Toc497136872"/>
      <w:bookmarkStart w:id="559" w:name="_Toc497146289"/>
      <w:bookmarkStart w:id="560" w:name="_Toc498289750"/>
      <w:bookmarkStart w:id="561" w:name="_Toc500846347"/>
      <w:r>
        <w:rPr>
          <w:rFonts w:hint="eastAsia"/>
        </w:rPr>
        <w:t>绿化养护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:rsidR="003253E2" w:rsidRDefault="002F73CB">
      <w:pPr>
        <w:pStyle w:val="a6"/>
        <w:spacing w:before="156" w:after="156"/>
      </w:pPr>
      <w:bookmarkStart w:id="562" w:name="_Toc481843861"/>
      <w:r>
        <w:rPr>
          <w:rFonts w:hint="eastAsia"/>
        </w:rPr>
        <w:t>浇灌与排水</w:t>
      </w:r>
      <w:bookmarkEnd w:id="562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及时浇灌。一般当年十月至次年四月每月平均浇水1次；当年五月、九月各浇水2次；当年六月至八月（旱季）每天浇水1次。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暴雨后1天内树木周围仍有积水，应及时排水。</w:t>
      </w:r>
    </w:p>
    <w:p w:rsidR="003253E2" w:rsidRDefault="002F73CB">
      <w:pPr>
        <w:pStyle w:val="a6"/>
        <w:spacing w:before="156" w:after="156"/>
      </w:pPr>
      <w:bookmarkStart w:id="563" w:name="_Toc481843862"/>
      <w:r>
        <w:rPr>
          <w:rFonts w:hint="eastAsia"/>
        </w:rPr>
        <w:t>施肥</w:t>
      </w:r>
      <w:bookmarkEnd w:id="563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科学施肥，无肥害。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 w:rsidR="003253E2" w:rsidRDefault="002F73CB">
      <w:pPr>
        <w:pStyle w:val="a6"/>
        <w:spacing w:before="156" w:after="156"/>
      </w:pPr>
      <w:bookmarkStart w:id="564" w:name="_Toc481843863"/>
      <w:r>
        <w:rPr>
          <w:rFonts w:hint="eastAsia"/>
        </w:rPr>
        <w:t>病虫及灾害防治</w:t>
      </w:r>
      <w:bookmarkEnd w:id="564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对根系不稳及易倾倒的乔、灌木采取防护措施。</w:t>
      </w:r>
    </w:p>
    <w:p w:rsidR="003253E2" w:rsidRDefault="002F73CB">
      <w:pPr>
        <w:pStyle w:val="a6"/>
        <w:spacing w:before="156" w:after="156"/>
      </w:pPr>
      <w:bookmarkStart w:id="565" w:name="_Toc481843864"/>
      <w:r>
        <w:rPr>
          <w:rFonts w:hint="eastAsia"/>
        </w:rPr>
        <w:t>整形修剪</w:t>
      </w:r>
      <w:bookmarkEnd w:id="565"/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树木侧枝分布基本均匀，不影响车辆行人通行。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草坪应修剪整齐，无大面积枯死。</w:t>
      </w:r>
    </w:p>
    <w:p w:rsidR="003253E2" w:rsidRDefault="002F73CB">
      <w:pPr>
        <w:pStyle w:val="a6"/>
        <w:spacing w:before="156" w:after="156"/>
      </w:pPr>
      <w:bookmarkStart w:id="566" w:name="_Toc481843865"/>
      <w:r>
        <w:rPr>
          <w:rFonts w:hint="eastAsia"/>
        </w:rPr>
        <w:t>除草</w:t>
      </w:r>
      <w:bookmarkEnd w:id="566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每年全面除草2次。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植物生长旺季，树丛、绿化带及草坪每季度除杂草1次。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lastRenderedPageBreak/>
        <w:t>补植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67" w:name="_Toc481843867"/>
      <w:r>
        <w:rPr>
          <w:rFonts w:hAnsi="黑体" w:cs="黑体" w:hint="eastAsia"/>
          <w:color w:val="000000"/>
        </w:rPr>
        <w:t>检查和记录</w:t>
      </w:r>
      <w:bookmarkEnd w:id="567"/>
    </w:p>
    <w:p w:rsidR="003253E2" w:rsidRDefault="002F73CB">
      <w:pPr>
        <w:pStyle w:val="afffff4"/>
        <w:spacing w:before="0" w:after="0"/>
      </w:pPr>
      <w:bookmarkStart w:id="568" w:name="_Toc463975796"/>
      <w:bookmarkStart w:id="569" w:name="_Toc12135"/>
      <w:bookmarkStart w:id="570" w:name="_Toc475107487"/>
      <w:bookmarkStart w:id="571" w:name="_Toc475712990"/>
      <w:r>
        <w:rPr>
          <w:rFonts w:hint="eastAsia"/>
        </w:rPr>
        <w:t>绿化养护作业应及时做好记录并存档。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绿化工作每月检查1次，并做好检查记录。</w:t>
      </w:r>
    </w:p>
    <w:p w:rsidR="003253E2" w:rsidRDefault="002F73CB">
      <w:pPr>
        <w:pStyle w:val="a5"/>
        <w:spacing w:before="156" w:after="156"/>
      </w:pPr>
      <w:bookmarkStart w:id="572" w:name="_Toc476127197"/>
      <w:bookmarkStart w:id="573" w:name="_Toc476321542"/>
      <w:bookmarkStart w:id="574" w:name="_Toc477350372"/>
      <w:bookmarkStart w:id="575" w:name="_Toc481843868"/>
      <w:bookmarkStart w:id="576" w:name="_Toc483228998"/>
      <w:bookmarkStart w:id="577" w:name="_Toc483229046"/>
      <w:bookmarkStart w:id="578" w:name="_Toc489629035"/>
      <w:bookmarkStart w:id="579" w:name="_Toc489629103"/>
      <w:bookmarkStart w:id="580" w:name="_Toc495908785"/>
      <w:bookmarkStart w:id="581" w:name="_Toc496603297"/>
      <w:bookmarkStart w:id="582" w:name="_Toc497126650"/>
      <w:bookmarkStart w:id="583" w:name="_Toc497136873"/>
      <w:bookmarkStart w:id="584" w:name="_Toc497146290"/>
      <w:bookmarkStart w:id="585" w:name="_Toc498289751"/>
      <w:bookmarkStart w:id="586" w:name="_Toc500846348"/>
      <w:r>
        <w:rPr>
          <w:rFonts w:hint="eastAsia"/>
        </w:rPr>
        <w:t>保洁服务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87" w:name="_Toc481843869"/>
      <w:r>
        <w:rPr>
          <w:rFonts w:hAnsi="黑体" w:cs="黑体" w:hint="eastAsia"/>
          <w:color w:val="000000"/>
        </w:rPr>
        <w:t>楼内保洁</w:t>
      </w:r>
      <w:bookmarkEnd w:id="587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楼层电梯厅、过道、楼梯台阶每周清洁3次。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楼梯扶手每周清洁1次，栏杆、窗台、防火门、消火栓门、指示牌等每月清洁1次。</w:t>
      </w:r>
    </w:p>
    <w:p w:rsidR="00514C4D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大堂地面每日清洁1次，大堂墙面砖2米以下部位每月清洁1次，2米以上部位每年清洁</w:t>
      </w:r>
    </w:p>
    <w:p w:rsidR="003253E2" w:rsidRDefault="002F73CB" w:rsidP="00514C4D">
      <w:pPr>
        <w:pStyle w:val="afffff4"/>
        <w:numPr>
          <w:ilvl w:val="0"/>
          <w:numId w:val="0"/>
        </w:numPr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1次。大堂玻璃每月清洁1次。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天花板、公共灯具、楼道墙面及踢脚线每年清洁1次。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其他共用部位门窗玻璃每半年清洁1次。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电梯轿厢地面、四壁每日清洁1次，灯饰及轿厢顶部每月清洁1次，</w:t>
      </w:r>
      <w:proofErr w:type="gramStart"/>
      <w:r>
        <w:rPr>
          <w:rFonts w:hAnsi="宋体" w:cs="宋体" w:hint="eastAsia"/>
          <w:color w:val="000000"/>
        </w:rPr>
        <w:t>电梯层门每</w:t>
      </w:r>
      <w:proofErr w:type="gramEnd"/>
      <w:r>
        <w:rPr>
          <w:rFonts w:hAnsi="宋体" w:cs="宋体" w:hint="eastAsia"/>
          <w:color w:val="000000"/>
        </w:rPr>
        <w:t>周清洁3次。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88" w:name="_Toc481843870"/>
      <w:r>
        <w:rPr>
          <w:rFonts w:hAnsi="黑体" w:cs="黑体" w:hint="eastAsia"/>
          <w:color w:val="000000"/>
        </w:rPr>
        <w:t>外围保洁</w:t>
      </w:r>
      <w:bookmarkEnd w:id="588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道路每日清扫1次，主干道每年至少清洗1次。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绿化带每月清洁1次，秋冬季节或落叶较多季节增加清洁次数。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休闲娱乐、健身设施每周清洁1次，每月消毒1次。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2米以下庭院灯、草坪灯、标志、宣传牌、信报箱每季度清洁1次，2米以上庭院灯、景观小品每半年清洁1次。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天台、明沟每季度清洁1次，上人屋面每半月清洁1次。</w:t>
      </w:r>
    </w:p>
    <w:p w:rsidR="003253E2" w:rsidRDefault="00A4300E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公共卫生间</w:t>
      </w:r>
      <w:r w:rsidR="002F73CB">
        <w:rPr>
          <w:rFonts w:hAnsi="宋体" w:cs="宋体" w:hint="eastAsia"/>
          <w:color w:val="000000"/>
        </w:rPr>
        <w:t>每日清洁1次，</w:t>
      </w:r>
      <w:proofErr w:type="gramStart"/>
      <w:r w:rsidR="002F73CB">
        <w:rPr>
          <w:rFonts w:hAnsi="宋体" w:cs="宋体" w:hint="eastAsia"/>
          <w:color w:val="000000"/>
        </w:rPr>
        <w:t>每周消杀</w:t>
      </w:r>
      <w:proofErr w:type="gramEnd"/>
      <w:r w:rsidR="002F73CB">
        <w:rPr>
          <w:rFonts w:hAnsi="宋体" w:cs="宋体" w:hint="eastAsia"/>
          <w:color w:val="000000"/>
        </w:rPr>
        <w:t>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雨后应及时清扫主路、干路积水。主干道有积雪时应及时清扫。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89" w:name="_Toc481843871"/>
      <w:r>
        <w:rPr>
          <w:rFonts w:hAnsi="黑体" w:cs="黑体" w:hint="eastAsia"/>
          <w:color w:val="000000"/>
        </w:rPr>
        <w:t>车库、车棚</w:t>
      </w:r>
      <w:bookmarkEnd w:id="589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地面每周清洁1次，每半年冲洗1次。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天花板、墙面每年清洁1次。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门窗、消防箱、防火门、箱柜、指示牌、指示灯等公共设施每半年清洁1次。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90" w:name="_Toc481843872"/>
      <w:r>
        <w:rPr>
          <w:rFonts w:hAnsi="黑体" w:cs="黑体" w:hint="eastAsia"/>
          <w:color w:val="000000"/>
        </w:rPr>
        <w:t>垃圾收集与处理</w:t>
      </w:r>
      <w:bookmarkEnd w:id="590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按楼栋设置垃圾收集点，生活垃圾每日至少清理1次。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垃圾日产日清，垃圾转运点周围地面无散落垃圾。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建筑垃圾集中存放，定期外运。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垃圾桶、</w:t>
      </w:r>
      <w:proofErr w:type="gramStart"/>
      <w:r>
        <w:rPr>
          <w:rFonts w:hAnsi="宋体" w:cs="宋体" w:hint="eastAsia"/>
          <w:color w:val="000000"/>
        </w:rPr>
        <w:t>果皮箱每周</w:t>
      </w:r>
      <w:proofErr w:type="gramEnd"/>
      <w:r>
        <w:rPr>
          <w:rFonts w:hAnsi="宋体" w:cs="宋体" w:hint="eastAsia"/>
          <w:color w:val="000000"/>
        </w:rPr>
        <w:t>清洁1次，定期消毒。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91" w:name="_Toc481843873"/>
      <w:r>
        <w:rPr>
          <w:rFonts w:hAnsi="黑体" w:cs="黑体" w:hint="eastAsia"/>
          <w:color w:val="000000"/>
        </w:rPr>
        <w:t>四害消杀</w:t>
      </w:r>
      <w:bookmarkEnd w:id="591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592" w:name="_Toc481843874"/>
      <w:r>
        <w:rPr>
          <w:rFonts w:hAnsi="黑体" w:cs="黑体" w:hint="eastAsia"/>
          <w:color w:val="000000"/>
        </w:rPr>
        <w:lastRenderedPageBreak/>
        <w:t>检查和记录</w:t>
      </w:r>
      <w:bookmarkEnd w:id="592"/>
    </w:p>
    <w:p w:rsidR="003253E2" w:rsidRDefault="002F73CB">
      <w:pPr>
        <w:pStyle w:val="afffff4"/>
        <w:spacing w:before="0" w:after="0"/>
      </w:pPr>
      <w:bookmarkStart w:id="593" w:name="_Toc463975797"/>
      <w:bookmarkStart w:id="594" w:name="_Toc13005"/>
      <w:bookmarkStart w:id="595" w:name="_Toc475107488"/>
      <w:bookmarkStart w:id="596" w:name="_Toc475712991"/>
      <w:bookmarkStart w:id="597" w:name="_Toc476127198"/>
      <w:bookmarkStart w:id="598" w:name="_Toc476321543"/>
      <w:bookmarkStart w:id="599" w:name="_Toc477350373"/>
      <w:bookmarkStart w:id="600" w:name="_Toc481843875"/>
      <w:r>
        <w:rPr>
          <w:rFonts w:hint="eastAsia"/>
        </w:rPr>
        <w:t>保洁服务应及时做好记录并存档。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 w:rsidR="003253E2" w:rsidRDefault="002F73CB">
      <w:pPr>
        <w:pStyle w:val="a5"/>
        <w:spacing w:before="156" w:after="156"/>
      </w:pPr>
      <w:bookmarkStart w:id="601" w:name="_Toc483228999"/>
      <w:bookmarkStart w:id="602" w:name="_Toc483229047"/>
      <w:bookmarkStart w:id="603" w:name="_Toc489629036"/>
      <w:bookmarkStart w:id="604" w:name="_Toc489629104"/>
      <w:bookmarkStart w:id="605" w:name="_Toc495908786"/>
      <w:bookmarkStart w:id="606" w:name="_Toc496603298"/>
      <w:bookmarkStart w:id="607" w:name="_Toc497126651"/>
      <w:bookmarkStart w:id="608" w:name="_Toc497136874"/>
      <w:bookmarkStart w:id="609" w:name="_Toc497146291"/>
      <w:bookmarkStart w:id="610" w:name="_Toc498289752"/>
      <w:bookmarkStart w:id="611" w:name="_Toc500846349"/>
      <w:r>
        <w:rPr>
          <w:rFonts w:hint="eastAsia"/>
        </w:rPr>
        <w:t>公共秩序维护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612" w:name="_Toc481843876"/>
      <w:r>
        <w:rPr>
          <w:rFonts w:hAnsi="黑体" w:cs="黑体" w:hint="eastAsia"/>
          <w:color w:val="000000"/>
        </w:rPr>
        <w:t>人员要求</w:t>
      </w:r>
      <w:bookmarkEnd w:id="61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公共秩序维护人员身体健康，有较强的责任心，能协助有关部门维持小区正常生活秩序。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能正确使用各类消防、安防器械和设备。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613" w:name="_Toc481843877"/>
      <w:r>
        <w:rPr>
          <w:rFonts w:hAnsi="黑体" w:cs="黑体" w:hint="eastAsia"/>
          <w:color w:val="000000"/>
        </w:rPr>
        <w:t>门岗</w:t>
      </w:r>
      <w:bookmarkEnd w:id="613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建立健全门岗制度。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主出入口设专人24小时值班。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对访客及车辆进出、物品搬运等进行登记，劝阻外来人员推销、发放广告等行为。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出入口环境整洁、有序，道路畅通。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614" w:name="_Toc481843878"/>
      <w:r>
        <w:rPr>
          <w:rFonts w:hAnsi="黑体" w:cs="黑体" w:hint="eastAsia"/>
          <w:color w:val="000000"/>
        </w:rPr>
        <w:t>巡逻</w:t>
      </w:r>
      <w:bookmarkEnd w:id="614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方案，</w:t>
      </w:r>
      <w:r>
        <w:rPr>
          <w:rFonts w:hint="eastAsia"/>
        </w:rPr>
        <w:t>白天巡逻次数不少于2次，夜间巡逻次数不少于4次，</w:t>
      </w:r>
      <w:r>
        <w:rPr>
          <w:rFonts w:hAnsi="宋体" w:cs="宋体" w:hint="eastAsia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频次，并做好记录。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楼梯间等室内公共区域每日定时巡查1次，及时处置乱堆乱放等问题。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中发现异常情况，应立即通知有关部门并在现场采取相应措施，必要时启动应急预案。</w:t>
      </w:r>
    </w:p>
    <w:p w:rsidR="003253E2" w:rsidRDefault="00A4300E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交通秩序维护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物业区域内应设置简易的交通标志。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车辆有序停放，消防车道、救援操作场地不得停放车辆，及时劝阻、纠正不按规定停车的行为。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定时巡查停车场、车库，车辆出入记录规范、详实。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应划定非机动车专用停放区域，并引导有序停放。</w:t>
      </w:r>
    </w:p>
    <w:p w:rsidR="003253E2" w:rsidRDefault="002F73CB">
      <w:pPr>
        <w:pStyle w:val="a5"/>
        <w:spacing w:before="156" w:after="156"/>
      </w:pPr>
      <w:bookmarkStart w:id="615" w:name="_Toc463975798"/>
      <w:bookmarkStart w:id="616" w:name="_Toc5869"/>
      <w:bookmarkStart w:id="617" w:name="_Toc475107489"/>
      <w:bookmarkStart w:id="618" w:name="_Toc475712992"/>
      <w:bookmarkStart w:id="619" w:name="_Toc476127199"/>
      <w:bookmarkStart w:id="620" w:name="_Toc476321544"/>
      <w:bookmarkStart w:id="621" w:name="_Toc477350374"/>
      <w:bookmarkStart w:id="622" w:name="_Toc481843882"/>
      <w:bookmarkStart w:id="623" w:name="_Toc483229000"/>
      <w:bookmarkStart w:id="624" w:name="_Toc483229048"/>
      <w:bookmarkStart w:id="625" w:name="_Toc489629037"/>
      <w:bookmarkStart w:id="626" w:name="_Toc489629105"/>
      <w:bookmarkStart w:id="627" w:name="_Toc495908787"/>
      <w:bookmarkStart w:id="628" w:name="_Toc496603299"/>
      <w:bookmarkStart w:id="629" w:name="_Toc497126652"/>
      <w:bookmarkStart w:id="630" w:name="_Toc497136875"/>
      <w:bookmarkStart w:id="631" w:name="_Toc497146292"/>
      <w:bookmarkStart w:id="632" w:name="_Toc498289753"/>
      <w:bookmarkStart w:id="633" w:name="_Toc500846350"/>
      <w:r>
        <w:rPr>
          <w:rFonts w:hint="eastAsia"/>
        </w:rPr>
        <w:t>房屋及设施设备管理</w:t>
      </w:r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</w:p>
    <w:p w:rsidR="003253E2" w:rsidRDefault="002F73CB">
      <w:pPr>
        <w:pStyle w:val="a6"/>
        <w:spacing w:before="156" w:after="156"/>
      </w:pPr>
      <w:bookmarkStart w:id="634" w:name="_Toc463975799"/>
      <w:bookmarkStart w:id="635" w:name="_Toc31877"/>
      <w:bookmarkStart w:id="636" w:name="_Toc475107490"/>
      <w:bookmarkStart w:id="637" w:name="_Toc475114153"/>
      <w:bookmarkStart w:id="638" w:name="_Toc475431841"/>
      <w:bookmarkStart w:id="639" w:name="_Toc475712993"/>
      <w:bookmarkStart w:id="640" w:name="_Toc476127200"/>
      <w:bookmarkStart w:id="641" w:name="_Toc476321545"/>
      <w:bookmarkStart w:id="642" w:name="_Toc477350375"/>
      <w:bookmarkStart w:id="643" w:name="_Toc481843892"/>
      <w:bookmarkStart w:id="644" w:name="_Toc482083486"/>
      <w:bookmarkStart w:id="645" w:name="_Toc483229001"/>
      <w:bookmarkStart w:id="646" w:name="_Toc483229049"/>
      <w:bookmarkStart w:id="647" w:name="_Toc489629038"/>
      <w:bookmarkStart w:id="648" w:name="_Toc489629106"/>
      <w:r>
        <w:rPr>
          <w:rFonts w:hint="eastAsia"/>
        </w:rPr>
        <w:t>房屋结构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建筑部件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外墙面砖或涂料抹灰、屋檐</w:t>
      </w:r>
      <w:r w:rsidR="00A4300E">
        <w:rPr>
          <w:rFonts w:hint="eastAsia"/>
        </w:rPr>
        <w:t>、</w:t>
      </w:r>
      <w:r>
        <w:rPr>
          <w:rFonts w:hint="eastAsia"/>
        </w:rPr>
        <w:t>阳台、雨罩、门窗玻璃等每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汛前和强降雨后检查屋面防水和</w:t>
      </w:r>
      <w:r w:rsidR="00A4300E">
        <w:rPr>
          <w:rFonts w:hint="eastAsia"/>
        </w:rPr>
        <w:t>落水管</w:t>
      </w:r>
      <w:r>
        <w:rPr>
          <w:rFonts w:hint="eastAsia"/>
        </w:rPr>
        <w:t>等建筑部件。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附属构筑物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lastRenderedPageBreak/>
        <w:t>住宅物业、</w:t>
      </w:r>
      <w:r w:rsidR="002F73CB">
        <w:rPr>
          <w:rFonts w:hint="eastAsia"/>
        </w:rPr>
        <w:t>楼栋</w:t>
      </w:r>
      <w:r w:rsidR="002F73CB">
        <w:t>、单元（门）、户门标号标志明显</w:t>
      </w:r>
      <w:r w:rsidR="002F73CB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游乐及康乐设施每季度检查1次，发现异常及时处理。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危险部位设置安全防范警示标志，每季度检查1次。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防雷装置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Ansi="黑体" w:cs="黑体" w:hint="eastAsia"/>
          <w:color w:val="000000"/>
        </w:rPr>
        <w:t>照明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楼内照明、楼外照明、应急照明每季度集中检查1次，一般故障3日内修复，复杂故障2周内修复。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根据季节变化及</w:t>
      </w:r>
      <w:r w:rsidR="002F73CB">
        <w:rPr>
          <w:rFonts w:hint="eastAsia"/>
        </w:rPr>
        <w:t>天气情况适时调整开启时间。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装饰装修</w:t>
      </w:r>
    </w:p>
    <w:p w:rsidR="003253E2" w:rsidRDefault="002F73CB">
      <w:pPr>
        <w:pStyle w:val="afffff4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</w:t>
      </w:r>
      <w:r w:rsidR="00A4300E">
        <w:rPr>
          <w:rFonts w:hint="eastAsia"/>
        </w:rPr>
        <w:t>关</w:t>
      </w:r>
      <w:r>
        <w:rPr>
          <w:rFonts w:hint="eastAsia"/>
        </w:rPr>
        <w:t>部门报告。</w:t>
      </w:r>
    </w:p>
    <w:p w:rsidR="003253E2" w:rsidRDefault="002F73CB">
      <w:pPr>
        <w:pStyle w:val="afffff4"/>
        <w:spacing w:before="0" w:after="0"/>
      </w:pPr>
      <w:r>
        <w:t>临街商业网点</w:t>
      </w:r>
      <w:r>
        <w:rPr>
          <w:rFonts w:hint="eastAsia"/>
        </w:rPr>
        <w:t>立面装饰、招牌灯箱设置应按照</w:t>
      </w:r>
      <w:r w:rsidR="00BC5D83">
        <w:rPr>
          <w:rFonts w:hint="eastAsia"/>
        </w:rPr>
        <w:t>《</w:t>
      </w:r>
      <w:r w:rsidR="00BC5D83" w:rsidRPr="00BC5D83">
        <w:t>武汉市户外广告设置管理办法</w:t>
      </w:r>
      <w:r w:rsidR="00BC5D83">
        <w:rPr>
          <w:rFonts w:hint="eastAsia"/>
        </w:rPr>
        <w:t>》、《武汉市户外广告设置指引》</w:t>
      </w:r>
      <w:r>
        <w:rPr>
          <w:rFonts w:hint="eastAsia"/>
        </w:rPr>
        <w:t>的要求实施。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日常维修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24小时受理业主或使用人报修。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 w:rsidR="003253E2" w:rsidRDefault="002F73CB">
      <w:pPr>
        <w:pStyle w:val="afffff4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 w:rsidR="003253E2" w:rsidRDefault="002F73CB">
      <w:pPr>
        <w:pStyle w:val="a4"/>
        <w:spacing w:before="312" w:after="312"/>
      </w:pPr>
      <w:bookmarkStart w:id="649" w:name="_Toc495908788"/>
      <w:bookmarkStart w:id="650" w:name="_Toc496603300"/>
      <w:bookmarkStart w:id="651" w:name="_Toc497126653"/>
      <w:bookmarkStart w:id="652" w:name="_Toc497136876"/>
      <w:bookmarkStart w:id="653" w:name="_Toc497146293"/>
      <w:bookmarkStart w:id="654" w:name="_Toc498289754"/>
      <w:bookmarkStart w:id="655" w:name="_Toc500846351"/>
      <w:r>
        <w:rPr>
          <w:rFonts w:hint="eastAsia"/>
        </w:rPr>
        <w:t>三星级</w:t>
      </w:r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:rsidR="003253E2" w:rsidRDefault="002F73CB">
      <w:pPr>
        <w:pStyle w:val="a5"/>
        <w:spacing w:before="156" w:after="156"/>
        <w:rPr>
          <w:rFonts w:ascii="宋体" w:eastAsia="宋体"/>
        </w:rPr>
      </w:pPr>
      <w:bookmarkStart w:id="656" w:name="_Toc463975801"/>
      <w:bookmarkStart w:id="657" w:name="_Toc25125"/>
      <w:bookmarkStart w:id="658" w:name="_Toc475107491"/>
      <w:bookmarkStart w:id="659" w:name="_Toc475712994"/>
      <w:bookmarkStart w:id="660" w:name="_Toc476127201"/>
      <w:bookmarkStart w:id="661" w:name="_Toc476321546"/>
      <w:bookmarkStart w:id="662" w:name="_Toc477350376"/>
      <w:bookmarkStart w:id="663" w:name="_Toc481843893"/>
      <w:bookmarkStart w:id="664" w:name="_Toc483229002"/>
      <w:bookmarkStart w:id="665" w:name="_Toc483229050"/>
      <w:bookmarkStart w:id="666" w:name="_Toc489629039"/>
      <w:bookmarkStart w:id="667" w:name="_Toc489629107"/>
      <w:bookmarkStart w:id="668" w:name="_Toc495908789"/>
      <w:bookmarkStart w:id="669" w:name="_Toc496603301"/>
      <w:bookmarkStart w:id="670" w:name="_Toc497126654"/>
      <w:bookmarkStart w:id="671" w:name="_Toc497136877"/>
      <w:bookmarkStart w:id="672" w:name="_Toc497146294"/>
      <w:bookmarkStart w:id="673" w:name="_Toc498289755"/>
      <w:bookmarkStart w:id="674" w:name="_Toc500846352"/>
      <w:r>
        <w:rPr>
          <w:rFonts w:hint="eastAsia"/>
        </w:rPr>
        <w:t>综合管理</w:t>
      </w:r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p w:rsidR="003253E2" w:rsidRDefault="002F73CB">
      <w:pPr>
        <w:pStyle w:val="affffff6"/>
        <w:spacing w:before="0" w:after="0"/>
      </w:pPr>
      <w:bookmarkStart w:id="675" w:name="_Toc463975802"/>
      <w:bookmarkStart w:id="676" w:name="_Toc11160"/>
      <w:bookmarkStart w:id="677" w:name="_Toc475107492"/>
      <w:bookmarkStart w:id="678" w:name="_Toc475712995"/>
      <w:bookmarkStart w:id="679" w:name="_Toc476127202"/>
      <w:bookmarkStart w:id="680" w:name="_Toc476321547"/>
      <w:bookmarkStart w:id="681" w:name="_Toc477350377"/>
      <w:bookmarkStart w:id="682" w:name="_Toc481843894"/>
      <w:bookmarkStart w:id="683" w:name="_Toc483229003"/>
      <w:bookmarkStart w:id="684" w:name="_Toc483229051"/>
      <w:bookmarkStart w:id="685" w:name="_Toc489629040"/>
      <w:bookmarkStart w:id="686" w:name="_Toc489629108"/>
      <w:r>
        <w:rPr>
          <w:rFonts w:hint="eastAsia"/>
        </w:rPr>
        <w:t>设置物业服务中心，并配备前台接待人员及专职客服人员。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80</w:t>
      </w:r>
      <w:r>
        <w:rPr>
          <w:rFonts w:hint="eastAsia"/>
        </w:rPr>
        <w:t xml:space="preserve">％以上。                                           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重要物业服务事项在住宅</w:t>
      </w:r>
      <w:r w:rsidR="00A4300E">
        <w:rPr>
          <w:rFonts w:hint="eastAsia"/>
        </w:rPr>
        <w:t>物业</w:t>
      </w:r>
      <w:r>
        <w:rPr>
          <w:rFonts w:hint="eastAsia"/>
        </w:rPr>
        <w:t>主要出入口、各楼栋单元内公示，紧急事项及时履行告知义务。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 w:rsidR="003253E2" w:rsidRDefault="002F73CB">
      <w:pPr>
        <w:pStyle w:val="affffff6"/>
        <w:spacing w:before="0" w:after="0"/>
        <w:rPr>
          <w:color w:val="FF0000"/>
        </w:rPr>
      </w:pPr>
      <w:r>
        <w:rPr>
          <w:rFonts w:hint="eastAsia"/>
          <w:szCs w:val="20"/>
        </w:rPr>
        <w:lastRenderedPageBreak/>
        <w:t>建立表1中日常档案的电子文档，并及时备份。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住宅物业服务质量检查每半年组织1次，并发布半年物业服务质量报告。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业主及社区活动每年至少组织</w:t>
      </w:r>
      <w:r>
        <w:t>4</w:t>
      </w:r>
      <w:r>
        <w:rPr>
          <w:rFonts w:hint="eastAsia"/>
        </w:rPr>
        <w:t>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开展经常性的</w:t>
      </w:r>
      <w:r w:rsidR="007E2AC2">
        <w:rPr>
          <w:rFonts w:hint="eastAsia"/>
        </w:rPr>
        <w:t>业主</w:t>
      </w:r>
      <w:r>
        <w:rPr>
          <w:rFonts w:hint="eastAsia"/>
        </w:rPr>
        <w:t>拜访和互动，每年访问率不低于全体</w:t>
      </w:r>
      <w:r w:rsidR="007E2AC2">
        <w:rPr>
          <w:rFonts w:hint="eastAsia"/>
        </w:rPr>
        <w:t>入住</w:t>
      </w:r>
      <w:r w:rsidR="00D10673">
        <w:rPr>
          <w:rFonts w:hint="eastAsia"/>
        </w:rPr>
        <w:t>业主、物业使用人</w:t>
      </w:r>
      <w:r>
        <w:rPr>
          <w:rFonts w:hint="eastAsia"/>
        </w:rPr>
        <w:t>的</w:t>
      </w:r>
      <w:r>
        <w:t>85</w:t>
      </w:r>
      <w:r>
        <w:rPr>
          <w:rFonts w:hint="eastAsia"/>
        </w:rPr>
        <w:t>％。</w:t>
      </w:r>
    </w:p>
    <w:p w:rsidR="003253E2" w:rsidRDefault="002F73CB">
      <w:pPr>
        <w:pStyle w:val="affffff6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与业主委员会保持联系，渠道多样化，保证沟通通畅。每半年至少联系业主委员会召开1次工作例会</w:t>
      </w:r>
      <w:r>
        <w:rPr>
          <w:rFonts w:hint="eastAsia"/>
          <w:szCs w:val="20"/>
        </w:rPr>
        <w:t>。</w:t>
      </w:r>
    </w:p>
    <w:p w:rsidR="003253E2" w:rsidRDefault="002F73CB">
      <w:pPr>
        <w:pStyle w:val="a5"/>
        <w:spacing w:before="156" w:after="156"/>
      </w:pPr>
      <w:bookmarkStart w:id="687" w:name="_Toc495908790"/>
      <w:bookmarkStart w:id="688" w:name="_Toc496603302"/>
      <w:bookmarkStart w:id="689" w:name="_Toc497126655"/>
      <w:bookmarkStart w:id="690" w:name="_Toc497136878"/>
      <w:bookmarkStart w:id="691" w:name="_Toc497146295"/>
      <w:bookmarkStart w:id="692" w:name="_Toc498289756"/>
      <w:bookmarkStart w:id="693" w:name="_Toc500846353"/>
      <w:r>
        <w:rPr>
          <w:rFonts w:hint="eastAsia"/>
        </w:rPr>
        <w:t>绿化养护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3253E2" w:rsidRDefault="002F73CB">
      <w:pPr>
        <w:pStyle w:val="a6"/>
        <w:spacing w:before="156" w:after="156"/>
      </w:pPr>
      <w:bookmarkStart w:id="694" w:name="_Toc481843897"/>
      <w:r>
        <w:rPr>
          <w:rFonts w:hint="eastAsia"/>
        </w:rPr>
        <w:t>浇灌与排水</w:t>
      </w:r>
      <w:bookmarkEnd w:id="694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制定浇灌计划，浇灌水下渗充足且均匀，无明显旱涝情况发生。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根据天气情况及植物需要及时灌溉与排水。一般当年十月至次年四月每月平均浇水1次，当年五月、九月各浇水2次，当年六月至八月（旱季）每天浇水1次。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暴雨后1天内树木周围仍有积水，应及时排水。</w:t>
      </w:r>
    </w:p>
    <w:p w:rsidR="003253E2" w:rsidRDefault="002F73CB">
      <w:pPr>
        <w:pStyle w:val="a6"/>
        <w:spacing w:before="156" w:after="156"/>
      </w:pPr>
      <w:bookmarkStart w:id="695" w:name="_Toc481843898"/>
      <w:r>
        <w:rPr>
          <w:rFonts w:hint="eastAsia"/>
        </w:rPr>
        <w:t>施肥</w:t>
      </w:r>
      <w:bookmarkEnd w:id="695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科学施肥，无肥害。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 w:rsidR="003253E2" w:rsidRDefault="002F73CB">
      <w:pPr>
        <w:pStyle w:val="a6"/>
        <w:spacing w:before="156" w:after="156"/>
        <w:rPr>
          <w:color w:val="000000"/>
        </w:rPr>
      </w:pPr>
      <w:bookmarkStart w:id="696" w:name="_Toc481843899"/>
      <w:r>
        <w:rPr>
          <w:rFonts w:hint="eastAsia"/>
        </w:rPr>
        <w:t>病虫及灾害防治</w:t>
      </w:r>
      <w:bookmarkEnd w:id="696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对根系不稳及易倾倒的乔、灌木采取防护措施。</w:t>
      </w:r>
    </w:p>
    <w:p w:rsidR="003253E2" w:rsidRDefault="002F73CB">
      <w:pPr>
        <w:pStyle w:val="a6"/>
        <w:spacing w:before="156" w:after="156"/>
      </w:pPr>
      <w:bookmarkStart w:id="697" w:name="_Toc481843900"/>
      <w:r>
        <w:rPr>
          <w:rFonts w:hint="eastAsia"/>
        </w:rPr>
        <w:t>整形修剪</w:t>
      </w:r>
      <w:bookmarkEnd w:id="697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根据树木的习性及长势进行修剪。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树木侧枝分布基本均匀，不影响车辆行人通行。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草坪应修剪整齐，高度在</w:t>
      </w:r>
      <w:r>
        <w:t>5cm</w:t>
      </w:r>
      <w:r>
        <w:rPr>
          <w:rFonts w:hint="eastAsia"/>
        </w:rPr>
        <w:t>以下。种植稠密、无大面积枯死。</w:t>
      </w:r>
    </w:p>
    <w:p w:rsidR="003253E2" w:rsidRDefault="002F73CB">
      <w:pPr>
        <w:pStyle w:val="a6"/>
        <w:spacing w:before="156" w:after="156"/>
      </w:pPr>
      <w:bookmarkStart w:id="698" w:name="_Toc481843901"/>
      <w:r>
        <w:rPr>
          <w:rFonts w:hint="eastAsia"/>
        </w:rPr>
        <w:t>除草</w:t>
      </w:r>
      <w:bookmarkEnd w:id="698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每年全面除草3次。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植物生长旺季，树丛、绿化带及草坪每季度除杂草1次，花坛、盆栽每月除杂草1次。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补植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699" w:name="_Toc481843903"/>
      <w:r>
        <w:rPr>
          <w:rFonts w:hAnsi="黑体" w:cs="黑体" w:hint="eastAsia"/>
          <w:color w:val="000000"/>
        </w:rPr>
        <w:t>检查和记录</w:t>
      </w:r>
      <w:bookmarkEnd w:id="699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编制年度绿化养护工作方案，制定每月工作计划。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绿化养护作业应及时做好记录并存档。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绿化工作每月检查1次，并做好检查记录。</w:t>
      </w:r>
    </w:p>
    <w:p w:rsidR="003253E2" w:rsidRDefault="002F73CB">
      <w:pPr>
        <w:pStyle w:val="a5"/>
        <w:spacing w:before="156" w:after="156"/>
      </w:pPr>
      <w:bookmarkStart w:id="700" w:name="_Toc463975803"/>
      <w:bookmarkStart w:id="701" w:name="_Toc7844"/>
      <w:bookmarkStart w:id="702" w:name="_Toc475107493"/>
      <w:bookmarkStart w:id="703" w:name="_Toc475712996"/>
      <w:bookmarkStart w:id="704" w:name="_Toc476127203"/>
      <w:bookmarkStart w:id="705" w:name="_Toc476321548"/>
      <w:bookmarkStart w:id="706" w:name="_Toc477350378"/>
      <w:bookmarkStart w:id="707" w:name="_Toc481843904"/>
      <w:bookmarkStart w:id="708" w:name="_Toc483229004"/>
      <w:bookmarkStart w:id="709" w:name="_Toc483229052"/>
      <w:bookmarkStart w:id="710" w:name="_Toc489629041"/>
      <w:bookmarkStart w:id="711" w:name="_Toc489629109"/>
      <w:bookmarkStart w:id="712" w:name="_Toc495908791"/>
      <w:bookmarkStart w:id="713" w:name="_Toc496603303"/>
      <w:bookmarkStart w:id="714" w:name="_Toc497126656"/>
      <w:bookmarkStart w:id="715" w:name="_Toc497136879"/>
      <w:bookmarkStart w:id="716" w:name="_Toc497146296"/>
      <w:bookmarkStart w:id="717" w:name="_Toc498289757"/>
      <w:bookmarkStart w:id="718" w:name="_Toc500846354"/>
      <w:r>
        <w:rPr>
          <w:rFonts w:hint="eastAsia"/>
        </w:rPr>
        <w:t>保洁服务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19" w:name="_Toc481843905"/>
      <w:r>
        <w:rPr>
          <w:rFonts w:hAnsi="黑体" w:cs="黑体" w:hint="eastAsia"/>
          <w:color w:val="000000"/>
        </w:rPr>
        <w:lastRenderedPageBreak/>
        <w:t>楼内保洁</w:t>
      </w:r>
      <w:bookmarkEnd w:id="719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楼层电梯厅、过道、楼梯台阶每日清洁1次。地面每</w:t>
      </w:r>
      <w:proofErr w:type="gramStart"/>
      <w:r>
        <w:rPr>
          <w:rFonts w:hAnsi="宋体" w:cs="宋体" w:hint="eastAsia"/>
          <w:color w:val="000000"/>
        </w:rPr>
        <w:t>周湿拖</w:t>
      </w:r>
      <w:proofErr w:type="gramEnd"/>
      <w:r>
        <w:rPr>
          <w:rFonts w:hAnsi="宋体" w:cs="宋体" w:hint="eastAsia"/>
          <w:color w:val="000000"/>
        </w:rPr>
        <w:t>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楼梯扶手每周清洁1次，栏杆、窗台、防火门、消火栓门、指示牌等每月清洁1次。</w:t>
      </w:r>
    </w:p>
    <w:p w:rsidR="00514C4D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大堂地面每日清洁2次，大堂墙面砖2米以下部位每月清洁1次，2米以上部位每半年清洁</w:t>
      </w:r>
    </w:p>
    <w:p w:rsidR="003253E2" w:rsidRDefault="002F73CB" w:rsidP="00514C4D">
      <w:pPr>
        <w:pStyle w:val="afffff4"/>
        <w:numPr>
          <w:ilvl w:val="0"/>
          <w:numId w:val="0"/>
        </w:numPr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1次。大堂玻璃每月清洁1次。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天花板、公共灯具、楼道墙面及踢脚线每半年清洁1次。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其他共用部位门窗玻璃每季度清洁1次。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电梯轿厢地面、四壁每日清洁1次，灯饰及轿厢顶部每月清洁1次，</w:t>
      </w:r>
      <w:proofErr w:type="gramStart"/>
      <w:r>
        <w:rPr>
          <w:rFonts w:hAnsi="宋体" w:cs="宋体" w:hint="eastAsia"/>
          <w:color w:val="000000"/>
        </w:rPr>
        <w:t>电梯层门每</w:t>
      </w:r>
      <w:proofErr w:type="gramEnd"/>
      <w:r>
        <w:rPr>
          <w:rFonts w:hAnsi="宋体" w:cs="宋体" w:hint="eastAsia"/>
          <w:color w:val="000000"/>
        </w:rPr>
        <w:t>周清洁3次，电梯门壁、</w:t>
      </w:r>
      <w:proofErr w:type="gramStart"/>
      <w:r>
        <w:rPr>
          <w:rFonts w:hAnsi="宋体" w:cs="宋体" w:hint="eastAsia"/>
          <w:color w:val="000000"/>
        </w:rPr>
        <w:t>层门每季度</w:t>
      </w:r>
      <w:proofErr w:type="gramEnd"/>
      <w:r>
        <w:rPr>
          <w:rFonts w:hAnsi="宋体" w:cs="宋体" w:hint="eastAsia"/>
          <w:color w:val="000000"/>
        </w:rPr>
        <w:t>打蜡上光1次。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20" w:name="_Toc481843906"/>
      <w:r>
        <w:rPr>
          <w:rFonts w:hAnsi="黑体" w:cs="黑体" w:hint="eastAsia"/>
          <w:color w:val="000000"/>
        </w:rPr>
        <w:t>外围保洁</w:t>
      </w:r>
      <w:bookmarkEnd w:id="720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道路每日清扫1次，主干道每半年至少清洗1次。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绿化带每半月清洁1次，秋冬季节或落叶较多季节增加清洁次数。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水景每周清洁1次。定期对水体投放消毒药剂。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休闲娱乐、健身设施每周清洁1次，每月消毒1次。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2米以下庭院灯、草坪灯、标志、宣传牌、信报箱每月清洁1次，2米以上庭院灯、景观小品每季度清洁1次。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天台、明沟每季度清洁1次，上人屋面每半月清洁1次。</w:t>
      </w:r>
    </w:p>
    <w:p w:rsidR="003253E2" w:rsidRDefault="00A4300E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公共卫生间</w:t>
      </w:r>
      <w:r w:rsidR="002F73CB">
        <w:rPr>
          <w:rFonts w:hAnsi="宋体" w:cs="宋体" w:hint="eastAsia"/>
          <w:color w:val="000000"/>
        </w:rPr>
        <w:t>每日清洁2次，</w:t>
      </w:r>
      <w:proofErr w:type="gramStart"/>
      <w:r w:rsidR="002F73CB">
        <w:rPr>
          <w:rFonts w:hAnsi="宋体" w:cs="宋体" w:hint="eastAsia"/>
          <w:color w:val="000000"/>
        </w:rPr>
        <w:t>每周消杀</w:t>
      </w:r>
      <w:proofErr w:type="gramEnd"/>
      <w:r w:rsidR="002F73CB">
        <w:rPr>
          <w:rFonts w:hAnsi="宋体" w:cs="宋体" w:hint="eastAsia"/>
          <w:color w:val="000000"/>
        </w:rPr>
        <w:t>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雨后应及时清扫主路、干路积水。主干道有积雪时应及时清扫。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21" w:name="_Toc481843907"/>
      <w:r>
        <w:rPr>
          <w:rFonts w:hAnsi="黑体" w:cs="黑体" w:hint="eastAsia"/>
          <w:color w:val="000000"/>
        </w:rPr>
        <w:t>车库、车棚</w:t>
      </w:r>
      <w:bookmarkEnd w:id="721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地面每周清洁2次，每半年冲洗1次。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天花板、墙面每半年清洁1次。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门窗、消防箱、防火门、箱柜、指示牌、指示灯等公共设施每季度清洁1次。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22" w:name="_Toc481843908"/>
      <w:r>
        <w:rPr>
          <w:rFonts w:hAnsi="黑体" w:cs="黑体" w:hint="eastAsia"/>
          <w:color w:val="000000"/>
        </w:rPr>
        <w:t>垃圾收集与处理</w:t>
      </w:r>
      <w:bookmarkEnd w:id="72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按楼栋设置垃圾收集点，生活垃圾每日至少清理1次。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垃圾日产日清，垃圾转运点周围地面无散落垃圾。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建筑垃圾设置临时垃圾池，集中存放，定期外运。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垃圾桶、</w:t>
      </w:r>
      <w:proofErr w:type="gramStart"/>
      <w:r>
        <w:rPr>
          <w:rFonts w:hAnsi="宋体" w:cs="宋体" w:hint="eastAsia"/>
          <w:color w:val="000000"/>
        </w:rPr>
        <w:t>果皮箱每周</w:t>
      </w:r>
      <w:proofErr w:type="gramEnd"/>
      <w:r>
        <w:rPr>
          <w:rFonts w:hAnsi="宋体" w:cs="宋体" w:hint="eastAsia"/>
          <w:color w:val="000000"/>
        </w:rPr>
        <w:t>清洁2次，定期消毒。</w:t>
      </w:r>
    </w:p>
    <w:p w:rsidR="003253E2" w:rsidRPr="00514C4D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23" w:name="_Toc481843909"/>
      <w:r w:rsidRPr="00514C4D">
        <w:rPr>
          <w:rFonts w:hAnsi="黑体" w:cs="黑体" w:hint="eastAsia"/>
          <w:color w:val="000000"/>
        </w:rPr>
        <w:t>四害消杀</w:t>
      </w:r>
      <w:bookmarkEnd w:id="723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消杀工作有明确详实的计划、通知。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蚊、蝇、蟑螂孳生季节每月消杀</w:t>
      </w:r>
      <w:r>
        <w:t>1</w:t>
      </w:r>
      <w:r>
        <w:rPr>
          <w:rFonts w:hint="eastAsia"/>
        </w:rPr>
        <w:t>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24" w:name="_Toc481843910"/>
      <w:r>
        <w:rPr>
          <w:rFonts w:hAnsi="黑体" w:cs="黑体" w:hint="eastAsia"/>
          <w:color w:val="000000"/>
        </w:rPr>
        <w:t>检查和记录</w:t>
      </w:r>
      <w:bookmarkEnd w:id="724"/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编制年度保洁服务工作方案，制定每月工作计划。</w:t>
      </w:r>
    </w:p>
    <w:p w:rsidR="003253E2" w:rsidRDefault="002F73CB">
      <w:pPr>
        <w:pStyle w:val="afffff4"/>
        <w:spacing w:before="0" w:after="0"/>
      </w:pPr>
      <w:bookmarkStart w:id="725" w:name="_Toc463975804"/>
      <w:bookmarkStart w:id="726" w:name="_Toc24453"/>
      <w:bookmarkStart w:id="727" w:name="_Toc475107494"/>
      <w:bookmarkStart w:id="728" w:name="_Toc475712997"/>
      <w:bookmarkStart w:id="729" w:name="_Toc476127204"/>
      <w:bookmarkStart w:id="730" w:name="_Toc476321549"/>
      <w:bookmarkStart w:id="731" w:name="_Toc477350379"/>
      <w:bookmarkStart w:id="732" w:name="_Toc481843911"/>
      <w:r>
        <w:rPr>
          <w:rFonts w:hint="eastAsia"/>
        </w:rPr>
        <w:t>保洁服务应及时做好记录并存档。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 w:rsidR="003253E2" w:rsidRDefault="002F73CB">
      <w:pPr>
        <w:pStyle w:val="a5"/>
        <w:spacing w:before="156" w:after="156"/>
      </w:pPr>
      <w:bookmarkStart w:id="733" w:name="_Toc483229005"/>
      <w:bookmarkStart w:id="734" w:name="_Toc483229053"/>
      <w:bookmarkStart w:id="735" w:name="_Toc489629042"/>
      <w:bookmarkStart w:id="736" w:name="_Toc489629110"/>
      <w:bookmarkStart w:id="737" w:name="_Toc495908792"/>
      <w:bookmarkStart w:id="738" w:name="_Toc496603304"/>
      <w:bookmarkStart w:id="739" w:name="_Toc497126657"/>
      <w:bookmarkStart w:id="740" w:name="_Toc497136880"/>
      <w:bookmarkStart w:id="741" w:name="_Toc497146297"/>
      <w:bookmarkStart w:id="742" w:name="_Toc498289758"/>
      <w:bookmarkStart w:id="743" w:name="_Toc500846355"/>
      <w:r>
        <w:rPr>
          <w:rFonts w:hint="eastAsia"/>
        </w:rPr>
        <w:t>公共秩序维护</w:t>
      </w:r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44" w:name="_Toc481843912"/>
      <w:r>
        <w:rPr>
          <w:rFonts w:hAnsi="黑体" w:cs="黑体" w:hint="eastAsia"/>
          <w:color w:val="000000"/>
        </w:rPr>
        <w:lastRenderedPageBreak/>
        <w:t>人员要求</w:t>
      </w:r>
      <w:bookmarkEnd w:id="744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公共秩序维护人员身体健康，有较强的责任心，能协助有关部门维持小区正常生活秩序。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能正确使用各类消防、安防器械和设备。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45" w:name="_Toc481843913"/>
      <w:r>
        <w:rPr>
          <w:rFonts w:hAnsi="黑体" w:cs="黑体" w:hint="eastAsia"/>
          <w:color w:val="000000"/>
        </w:rPr>
        <w:t>门岗</w:t>
      </w:r>
      <w:bookmarkEnd w:id="745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建立健全</w:t>
      </w:r>
      <w:proofErr w:type="gramStart"/>
      <w:r>
        <w:rPr>
          <w:rFonts w:hAnsi="宋体" w:cs="宋体" w:hint="eastAsia"/>
          <w:color w:val="000000"/>
        </w:rPr>
        <w:t>门岗位</w:t>
      </w:r>
      <w:proofErr w:type="gramEnd"/>
      <w:r>
        <w:rPr>
          <w:rFonts w:hAnsi="宋体" w:cs="宋体" w:hint="eastAsia"/>
          <w:color w:val="000000"/>
        </w:rPr>
        <w:t>制度。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主出入口设专人24小时值班，每日7:00～9:00和17:00～19:00设立岗。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对访客及车辆进出、物品搬运等进行登记，记录规范、详实。劝阻外来人员推销、发放广告等行为。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对装修及其它临时施工人员实行出入证管理。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出入口环境整洁、有序，道路畅通。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746" w:name="_Toc481843914"/>
      <w:r>
        <w:rPr>
          <w:rFonts w:hAnsi="黑体" w:cs="黑体" w:hint="eastAsia"/>
          <w:color w:val="000000"/>
        </w:rPr>
        <w:t>巡逻</w:t>
      </w:r>
      <w:bookmarkEnd w:id="746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方案，</w:t>
      </w:r>
      <w:r>
        <w:rPr>
          <w:rFonts w:hint="eastAsia"/>
        </w:rPr>
        <w:t>白天巡逻次数不少于4次，夜间巡逻次数不少于6次，</w:t>
      </w:r>
      <w:r>
        <w:rPr>
          <w:rFonts w:hAnsi="宋体" w:cs="宋体" w:hint="eastAsia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频次，并做好记录。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楼梯间等室内公共区域每日定时巡查1次，及时处置乱堆乱放等问题。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中发现异常情况，应立即通知有关部门并在现场采取相应措施，必要时启动应急预案。</w:t>
      </w:r>
    </w:p>
    <w:p w:rsidR="003253E2" w:rsidRDefault="00A4300E">
      <w:pPr>
        <w:pStyle w:val="a6"/>
        <w:spacing w:before="156" w:after="156"/>
        <w:rPr>
          <w:rFonts w:hAnsi="黑体" w:cs="黑体"/>
          <w:color w:val="000000"/>
        </w:rPr>
      </w:pPr>
      <w:bookmarkStart w:id="747" w:name="_Toc481843915"/>
      <w:r>
        <w:rPr>
          <w:rFonts w:hAnsi="黑体" w:cs="黑体" w:hint="eastAsia"/>
          <w:color w:val="000000"/>
        </w:rPr>
        <w:t>交通秩序</w:t>
      </w:r>
      <w:bookmarkEnd w:id="747"/>
      <w:r>
        <w:rPr>
          <w:rFonts w:hAnsi="黑体" w:cs="黑体" w:hint="eastAsia"/>
          <w:color w:val="000000"/>
        </w:rPr>
        <w:t>维护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按车辆行驶要求设立标志牌和标线，划定车辆行驶路线，指定车辆停放区域，车位标识规范。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车辆有序停放，消防车道、救援操作场地不得停放车辆，对不按规定停车的行为及时劝阻、纠正。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定时巡查停车场、车库，车辆出入记录规范。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应划定非机动车专用停放区域，并引导有序停放。</w:t>
      </w:r>
    </w:p>
    <w:p w:rsidR="003253E2" w:rsidRDefault="002F73CB">
      <w:pPr>
        <w:pStyle w:val="a5"/>
        <w:spacing w:before="156" w:after="156"/>
      </w:pPr>
      <w:bookmarkStart w:id="748" w:name="_Toc463975805"/>
      <w:bookmarkStart w:id="749" w:name="_Toc30278"/>
      <w:bookmarkStart w:id="750" w:name="_Toc475107495"/>
      <w:bookmarkStart w:id="751" w:name="_Toc475712998"/>
      <w:bookmarkStart w:id="752" w:name="_Toc476127205"/>
      <w:bookmarkStart w:id="753" w:name="_Toc476321550"/>
      <w:bookmarkStart w:id="754" w:name="_Toc477350380"/>
      <w:bookmarkStart w:id="755" w:name="_Toc481843918"/>
      <w:bookmarkStart w:id="756" w:name="_Toc483229006"/>
      <w:bookmarkStart w:id="757" w:name="_Toc483229054"/>
      <w:bookmarkStart w:id="758" w:name="_Toc489629043"/>
      <w:bookmarkStart w:id="759" w:name="_Toc489629111"/>
      <w:bookmarkStart w:id="760" w:name="_Toc495908793"/>
      <w:bookmarkStart w:id="761" w:name="_Toc496603305"/>
      <w:bookmarkStart w:id="762" w:name="_Toc497126658"/>
      <w:bookmarkStart w:id="763" w:name="_Toc497136881"/>
      <w:bookmarkStart w:id="764" w:name="_Toc497146298"/>
      <w:bookmarkStart w:id="765" w:name="_Toc498289759"/>
      <w:bookmarkStart w:id="766" w:name="_Toc500846356"/>
      <w:r>
        <w:rPr>
          <w:rFonts w:hint="eastAsia"/>
        </w:rPr>
        <w:t>房屋及设施设备管理</w:t>
      </w:r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:rsidR="003253E2" w:rsidRDefault="002F73CB">
      <w:pPr>
        <w:pStyle w:val="a6"/>
        <w:spacing w:before="156" w:after="156"/>
      </w:pPr>
      <w:bookmarkStart w:id="767" w:name="_Toc463975806"/>
      <w:bookmarkStart w:id="768" w:name="_Toc28544"/>
      <w:bookmarkStart w:id="769" w:name="_Toc475107496"/>
      <w:bookmarkStart w:id="770" w:name="_Toc475114154"/>
      <w:bookmarkStart w:id="771" w:name="_Toc475431842"/>
      <w:bookmarkStart w:id="772" w:name="_Toc475712999"/>
      <w:bookmarkStart w:id="773" w:name="_Toc476127206"/>
      <w:bookmarkStart w:id="774" w:name="_Toc476321551"/>
      <w:bookmarkStart w:id="775" w:name="_Toc477350381"/>
      <w:bookmarkStart w:id="776" w:name="_Toc481843928"/>
      <w:bookmarkStart w:id="777" w:name="_Toc482083487"/>
      <w:bookmarkStart w:id="778" w:name="_Toc483229007"/>
      <w:bookmarkStart w:id="779" w:name="_Toc483229055"/>
      <w:bookmarkStart w:id="780" w:name="_Toc489629044"/>
      <w:bookmarkStart w:id="781" w:name="_Toc489629112"/>
      <w:r>
        <w:rPr>
          <w:rFonts w:hint="eastAsia"/>
        </w:rPr>
        <w:t>房屋结构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建筑部件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外墙面砖或涂料抹灰、屋檐</w:t>
      </w:r>
      <w:r w:rsidR="00A4300E">
        <w:rPr>
          <w:rFonts w:hint="eastAsia"/>
        </w:rPr>
        <w:t>、</w:t>
      </w:r>
      <w:r>
        <w:rPr>
          <w:rFonts w:hint="eastAsia"/>
        </w:rPr>
        <w:t>阳台、雨罩、门窗玻璃等每半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汛前和强降雨后检查屋面防水和</w:t>
      </w:r>
      <w:r w:rsidR="00A4300E">
        <w:rPr>
          <w:rFonts w:hint="eastAsia"/>
        </w:rPr>
        <w:t>落水管</w:t>
      </w:r>
      <w:r>
        <w:rPr>
          <w:rFonts w:hint="eastAsia"/>
        </w:rPr>
        <w:t>等建筑部件。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附属构筑物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住宅物业、</w:t>
      </w:r>
      <w:r w:rsidR="002F73CB">
        <w:rPr>
          <w:rFonts w:hint="eastAsia"/>
        </w:rPr>
        <w:t>楼栋</w:t>
      </w:r>
      <w:r w:rsidR="002F73CB">
        <w:t>、单元（门）、户门标号标志明显</w:t>
      </w:r>
      <w:r w:rsidR="002F73CB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lastRenderedPageBreak/>
        <w:t>游乐及康乐设施每季度检查1次，发现异常及时处理。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危险部位设置安全防范警示标志，每季度检查1次。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防雷装置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房屋防雷装置每3年检测1次，保证其性能符合GB/T 21431的要求。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Ansi="黑体" w:cs="黑体" w:hint="eastAsia"/>
          <w:color w:val="000000"/>
        </w:rPr>
        <w:t>照明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楼内照明、楼外照明、应急照明每季度集中检查1次，一般故障2日内修复，复杂故障1周内修复。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根据季节变化及</w:t>
      </w:r>
      <w:r w:rsidR="002F73CB">
        <w:rPr>
          <w:rFonts w:hint="eastAsia"/>
        </w:rPr>
        <w:t>天气情况适时调整开启时间。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装饰装修</w:t>
      </w:r>
    </w:p>
    <w:p w:rsidR="003253E2" w:rsidRDefault="002F73CB">
      <w:pPr>
        <w:pStyle w:val="afffff4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</w:t>
      </w:r>
      <w:r w:rsidR="00A4300E">
        <w:rPr>
          <w:rFonts w:hint="eastAsia"/>
        </w:rPr>
        <w:t>关</w:t>
      </w:r>
      <w:r>
        <w:rPr>
          <w:rFonts w:hint="eastAsia"/>
        </w:rPr>
        <w:t>部门报告。</w:t>
      </w:r>
    </w:p>
    <w:p w:rsidR="003253E2" w:rsidRDefault="002F73CB">
      <w:pPr>
        <w:pStyle w:val="afffff4"/>
        <w:spacing w:before="0" w:after="0"/>
      </w:pPr>
      <w:r>
        <w:t>临街商业网点</w:t>
      </w:r>
      <w:r>
        <w:rPr>
          <w:rFonts w:hint="eastAsia"/>
        </w:rPr>
        <w:t>立面装饰、招牌灯箱设置应按照</w:t>
      </w:r>
      <w:r w:rsidR="00BC5D83">
        <w:rPr>
          <w:rFonts w:hint="eastAsia"/>
        </w:rPr>
        <w:t>《</w:t>
      </w:r>
      <w:r w:rsidR="00BC5D83" w:rsidRPr="00BC5D83">
        <w:t>武汉市户外广告设置管理办法</w:t>
      </w:r>
      <w:r w:rsidR="00BC5D83">
        <w:rPr>
          <w:rFonts w:hint="eastAsia"/>
        </w:rPr>
        <w:t>》、《武汉市户外广告设置指引》</w:t>
      </w:r>
      <w:r>
        <w:rPr>
          <w:rFonts w:hint="eastAsia"/>
        </w:rPr>
        <w:t>的要求实施。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bCs/>
          <w:color w:val="000000"/>
        </w:rPr>
        <w:t>装饰装修管理制度健全，装饰装修档案管理规范。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Ansi="宋体" w:cs="宋体" w:hint="eastAsia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日常维修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Ansi="宋体" w:cs="宋体" w:hint="eastAsia"/>
          <w:color w:val="000000"/>
        </w:rPr>
        <w:t>夜间有专人值守，处理紧急报修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水电等急修应在30分钟内到现场处理，一般故障1日内修复，复杂故障1周内修复。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维修回访率70</w:t>
      </w:r>
      <w:r>
        <w:rPr>
          <w:rFonts w:hint="eastAsia"/>
        </w:rPr>
        <w:t>％</w:t>
      </w:r>
      <w:r>
        <w:rPr>
          <w:rFonts w:hAnsi="宋体" w:cs="宋体" w:hint="eastAsia"/>
          <w:color w:val="000000"/>
        </w:rPr>
        <w:t>以上。</w:t>
      </w:r>
    </w:p>
    <w:p w:rsidR="003253E2" w:rsidRDefault="002F73CB">
      <w:pPr>
        <w:pStyle w:val="afffff4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 w:rsidR="003253E2" w:rsidRDefault="002F73CB">
      <w:pPr>
        <w:pStyle w:val="a4"/>
        <w:spacing w:before="312" w:after="312"/>
      </w:pPr>
      <w:bookmarkStart w:id="782" w:name="_Toc497136882"/>
      <w:bookmarkStart w:id="783" w:name="_Toc497146299"/>
      <w:bookmarkStart w:id="784" w:name="_Toc495908794"/>
      <w:bookmarkStart w:id="785" w:name="_Toc497126659"/>
      <w:bookmarkStart w:id="786" w:name="_Toc496603306"/>
      <w:bookmarkStart w:id="787" w:name="_Toc498289760"/>
      <w:bookmarkStart w:id="788" w:name="_Toc500846357"/>
      <w:r>
        <w:rPr>
          <w:rFonts w:hint="eastAsia"/>
        </w:rPr>
        <w:t>四星级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</w:p>
    <w:p w:rsidR="003253E2" w:rsidRDefault="002F73CB">
      <w:pPr>
        <w:pStyle w:val="a5"/>
        <w:spacing w:before="156" w:after="156"/>
      </w:pPr>
      <w:bookmarkStart w:id="789" w:name="_Toc463975794"/>
      <w:bookmarkStart w:id="790" w:name="_Toc27331"/>
      <w:bookmarkStart w:id="791" w:name="_Toc475107485"/>
      <w:bookmarkStart w:id="792" w:name="_Toc475713000"/>
      <w:bookmarkStart w:id="793" w:name="_Toc476127207"/>
      <w:bookmarkStart w:id="794" w:name="_Toc476321552"/>
      <w:bookmarkStart w:id="795" w:name="_Toc477350382"/>
      <w:bookmarkStart w:id="796" w:name="_Toc481843929"/>
      <w:bookmarkStart w:id="797" w:name="_Toc483229008"/>
      <w:bookmarkStart w:id="798" w:name="_Toc483229056"/>
      <w:bookmarkStart w:id="799" w:name="_Toc489629045"/>
      <w:bookmarkStart w:id="800" w:name="_Toc489629113"/>
      <w:bookmarkStart w:id="801" w:name="_Toc495908795"/>
      <w:bookmarkStart w:id="802" w:name="_Toc496603307"/>
      <w:bookmarkStart w:id="803" w:name="_Toc497126660"/>
      <w:bookmarkStart w:id="804" w:name="_Toc497136883"/>
      <w:bookmarkStart w:id="805" w:name="_Toc497146300"/>
      <w:bookmarkStart w:id="806" w:name="_Toc498289761"/>
      <w:bookmarkStart w:id="807" w:name="_Toc500846358"/>
      <w:r>
        <w:rPr>
          <w:rFonts w:hint="eastAsia"/>
        </w:rPr>
        <w:t>综合管理</w:t>
      </w:r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 w:rsidR="003253E2" w:rsidRDefault="002F73CB">
      <w:pPr>
        <w:pStyle w:val="affffff6"/>
        <w:spacing w:before="0" w:after="0"/>
      </w:pPr>
      <w:bookmarkStart w:id="808" w:name="_Toc463975809"/>
      <w:bookmarkStart w:id="809" w:name="_Toc10994"/>
      <w:bookmarkStart w:id="810" w:name="_Toc475107498"/>
      <w:bookmarkStart w:id="811" w:name="_Toc475713001"/>
      <w:bookmarkStart w:id="812" w:name="_Toc476127208"/>
      <w:bookmarkStart w:id="813" w:name="_Toc476321553"/>
      <w:bookmarkStart w:id="814" w:name="_Toc477350383"/>
      <w:bookmarkStart w:id="815" w:name="_Toc481843930"/>
      <w:bookmarkStart w:id="816" w:name="_Toc483229009"/>
      <w:bookmarkStart w:id="817" w:name="_Toc483229057"/>
      <w:bookmarkStart w:id="818" w:name="_Toc489629046"/>
      <w:bookmarkStart w:id="819" w:name="_Toc489629114"/>
      <w:r>
        <w:rPr>
          <w:rFonts w:hint="eastAsia"/>
        </w:rPr>
        <w:t>设置物业服务中心，并配备前台接待人员及专职客服人员。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小时内回复，求助、投诉应在24小时内反馈，客户有效投诉回访率9</w:t>
      </w:r>
      <w:r>
        <w:t>0</w:t>
      </w:r>
      <w:r>
        <w:rPr>
          <w:rFonts w:hint="eastAsia"/>
        </w:rPr>
        <w:t xml:space="preserve">％以上。                                           </w:t>
      </w:r>
    </w:p>
    <w:p w:rsidR="003253E2" w:rsidRDefault="00A4300E">
      <w:pPr>
        <w:pStyle w:val="affffff6"/>
        <w:spacing w:before="0" w:after="0"/>
      </w:pPr>
      <w:r>
        <w:rPr>
          <w:rFonts w:hint="eastAsia"/>
        </w:rPr>
        <w:t>重要物业服务事项在住宅物业</w:t>
      </w:r>
      <w:r w:rsidR="002F73CB">
        <w:rPr>
          <w:rFonts w:hint="eastAsia"/>
        </w:rPr>
        <w:t>主要出入口、各楼栋单元内公示，紧急事项</w:t>
      </w:r>
      <w:r w:rsidR="002F73CB">
        <w:t>1</w:t>
      </w:r>
      <w:r w:rsidR="002F73CB">
        <w:rPr>
          <w:rFonts w:hint="eastAsia"/>
        </w:rPr>
        <w:t>小时以内履行告知义务。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 w:rsidR="003253E2" w:rsidRDefault="002F73CB">
      <w:pPr>
        <w:pStyle w:val="affffff6"/>
        <w:spacing w:before="0" w:after="0"/>
        <w:rPr>
          <w:color w:val="FF0000"/>
        </w:rPr>
      </w:pPr>
      <w:r>
        <w:rPr>
          <w:rFonts w:hint="eastAsia"/>
          <w:szCs w:val="20"/>
        </w:rPr>
        <w:lastRenderedPageBreak/>
        <w:t>建立表1中日常档案的电子文档，并及时备份。</w:t>
      </w:r>
    </w:p>
    <w:p w:rsidR="003253E2" w:rsidRDefault="00A4300E">
      <w:pPr>
        <w:pStyle w:val="affffff6"/>
        <w:spacing w:before="0" w:after="0"/>
      </w:pPr>
      <w:r>
        <w:rPr>
          <w:rFonts w:hint="eastAsia"/>
        </w:rPr>
        <w:t>住宅</w:t>
      </w:r>
      <w:r w:rsidR="002F73CB">
        <w:rPr>
          <w:rFonts w:hint="eastAsia"/>
        </w:rPr>
        <w:t>物业服务质量检查每季度组织1</w:t>
      </w:r>
      <w:r>
        <w:rPr>
          <w:rFonts w:hint="eastAsia"/>
        </w:rPr>
        <w:t>次，并发布</w:t>
      </w:r>
      <w:r w:rsidR="002F73CB">
        <w:rPr>
          <w:rFonts w:hint="eastAsia"/>
        </w:rPr>
        <w:t>季度物业服务质量报告。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业主及社区活动每年至少组织</w:t>
      </w:r>
      <w:r>
        <w:t>6</w:t>
      </w:r>
      <w:r>
        <w:rPr>
          <w:rFonts w:hint="eastAsia"/>
        </w:rPr>
        <w:t>次，组织业主参观公共设施及设备机房每年至少1次。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开展经常性的</w:t>
      </w:r>
      <w:r w:rsidR="007E2AC2">
        <w:rPr>
          <w:rFonts w:hint="eastAsia"/>
        </w:rPr>
        <w:t>业主</w:t>
      </w:r>
      <w:r>
        <w:rPr>
          <w:rFonts w:hint="eastAsia"/>
        </w:rPr>
        <w:t>拜访和互动，每年访问率不低于全体</w:t>
      </w:r>
      <w:r w:rsidR="007E2AC2">
        <w:rPr>
          <w:rFonts w:hint="eastAsia"/>
        </w:rPr>
        <w:t>入住</w:t>
      </w:r>
      <w:r w:rsidR="00D10673">
        <w:rPr>
          <w:rFonts w:hint="eastAsia"/>
        </w:rPr>
        <w:t>业主、物业使用人</w:t>
      </w:r>
      <w:r>
        <w:rPr>
          <w:rFonts w:hint="eastAsia"/>
        </w:rPr>
        <w:t>的</w:t>
      </w:r>
      <w:r>
        <w:t>95</w:t>
      </w:r>
      <w:r>
        <w:rPr>
          <w:rFonts w:hint="eastAsia"/>
        </w:rPr>
        <w:t>％。</w:t>
      </w:r>
    </w:p>
    <w:p w:rsidR="003253E2" w:rsidRDefault="002F73CB">
      <w:pPr>
        <w:pStyle w:val="affffff6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与业主委员会保持联系，渠道多样化，保证沟通通畅。每季度至少联系业主委员会召开1次工作例会</w:t>
      </w:r>
      <w:r>
        <w:rPr>
          <w:rFonts w:hint="eastAsia"/>
          <w:szCs w:val="20"/>
        </w:rPr>
        <w:t>。</w:t>
      </w:r>
    </w:p>
    <w:p w:rsidR="003253E2" w:rsidRDefault="002F73CB">
      <w:pPr>
        <w:pStyle w:val="a5"/>
        <w:spacing w:before="156" w:after="156"/>
      </w:pPr>
      <w:bookmarkStart w:id="820" w:name="_Toc495908796"/>
      <w:bookmarkStart w:id="821" w:name="_Toc496603308"/>
      <w:bookmarkStart w:id="822" w:name="_Toc497126661"/>
      <w:bookmarkStart w:id="823" w:name="_Toc497136884"/>
      <w:bookmarkStart w:id="824" w:name="_Toc497146301"/>
      <w:bookmarkStart w:id="825" w:name="_Toc498289762"/>
      <w:bookmarkStart w:id="826" w:name="_Toc500846359"/>
      <w:r>
        <w:rPr>
          <w:rFonts w:hint="eastAsia"/>
        </w:rPr>
        <w:t>绿化养护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</w:p>
    <w:p w:rsidR="003253E2" w:rsidRDefault="002F73CB">
      <w:pPr>
        <w:pStyle w:val="a6"/>
        <w:spacing w:before="156" w:after="156"/>
      </w:pPr>
      <w:bookmarkStart w:id="827" w:name="_Toc481843933"/>
      <w:r>
        <w:rPr>
          <w:rFonts w:hint="eastAsia"/>
        </w:rPr>
        <w:t>浇灌与排水</w:t>
      </w:r>
      <w:bookmarkEnd w:id="827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制定浇灌计划，浇灌水下渗充足均匀。采用节水浇灌设备和措施，及时排涝。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根据天气状况、植物种类、生长情况和土壤状况合理安排浇灌。一般当年十月至次年四月每月浇水1次，当年五月、九月各浇水2次，当年六月至八月（旱季）每天浇水1次。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暴雨后1天内树木周围仍有积水，应及时排水。</w:t>
      </w:r>
    </w:p>
    <w:p w:rsidR="003253E2" w:rsidRDefault="002F73CB">
      <w:pPr>
        <w:pStyle w:val="a6"/>
        <w:spacing w:before="156" w:after="156"/>
      </w:pPr>
      <w:bookmarkStart w:id="828" w:name="_Toc481843934"/>
      <w:r>
        <w:rPr>
          <w:rFonts w:hint="eastAsia"/>
        </w:rPr>
        <w:t>施肥</w:t>
      </w:r>
      <w:bookmarkEnd w:id="828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科学施肥，无肥害。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 w:rsidR="003253E2" w:rsidRDefault="002F73CB">
      <w:pPr>
        <w:pStyle w:val="a6"/>
        <w:spacing w:before="156" w:after="156"/>
      </w:pPr>
      <w:bookmarkStart w:id="829" w:name="_Toc481843935"/>
      <w:r>
        <w:rPr>
          <w:rFonts w:hint="eastAsia"/>
        </w:rPr>
        <w:t>病虫及灾害防治</w:t>
      </w:r>
      <w:bookmarkEnd w:id="829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及时掌握病虫害的发生情况，发现病虫害时应及时采取有效措施防治。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对根系不稳及易倾倒的乔、灌木采取防护措施。</w:t>
      </w:r>
    </w:p>
    <w:p w:rsidR="003253E2" w:rsidRDefault="002F73CB">
      <w:pPr>
        <w:pStyle w:val="a6"/>
        <w:spacing w:before="156" w:after="156"/>
      </w:pPr>
      <w:bookmarkStart w:id="830" w:name="_Toc481843936"/>
      <w:r>
        <w:rPr>
          <w:rFonts w:hint="eastAsia"/>
        </w:rPr>
        <w:t>整形修剪</w:t>
      </w:r>
      <w:bookmarkEnd w:id="830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乔、灌木每年夏季、冬季各修剪1次，绿篱和色块每年至少修剪6次，草坪三月至十月每月至少修剪2次。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树冠整齐，侧枝分布均匀，</w:t>
      </w:r>
      <w:proofErr w:type="gramStart"/>
      <w:r>
        <w:rPr>
          <w:rFonts w:hint="eastAsia"/>
        </w:rPr>
        <w:t>根干部无萌枝</w:t>
      </w:r>
      <w:proofErr w:type="gramEnd"/>
      <w:r>
        <w:rPr>
          <w:rFonts w:hint="eastAsia"/>
        </w:rPr>
        <w:t>，不影响车辆行人通行。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草坪应修剪整齐，高度在</w:t>
      </w:r>
      <w:r w:rsidRPr="00514C4D">
        <w:rPr>
          <w:rFonts w:hint="eastAsia"/>
          <w:spacing w:val="40"/>
        </w:rPr>
        <w:t>5</w:t>
      </w:r>
      <w:r>
        <w:rPr>
          <w:rFonts w:hint="eastAsia"/>
        </w:rPr>
        <w:t>cm以下。种植稠密、无大面积枯死。草坪长到</w:t>
      </w:r>
      <w:r w:rsidRPr="00514C4D">
        <w:rPr>
          <w:rFonts w:hint="eastAsia"/>
          <w:spacing w:val="40"/>
        </w:rPr>
        <w:t>7</w:t>
      </w:r>
      <w:r>
        <w:rPr>
          <w:rFonts w:hint="eastAsia"/>
        </w:rPr>
        <w:t>cm～</w:t>
      </w:r>
      <w:r w:rsidRPr="00514C4D">
        <w:rPr>
          <w:rFonts w:hint="eastAsia"/>
          <w:spacing w:val="40"/>
        </w:rPr>
        <w:t>8</w:t>
      </w:r>
      <w:r>
        <w:rPr>
          <w:rFonts w:hint="eastAsia"/>
        </w:rPr>
        <w:t>cm时，应及时修剪。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地被植物应修剪整齐、无枯枝枯叶、无大面积虫斑。</w:t>
      </w:r>
    </w:p>
    <w:p w:rsidR="003253E2" w:rsidRDefault="002F73CB">
      <w:pPr>
        <w:pStyle w:val="a6"/>
        <w:spacing w:before="156" w:after="156"/>
      </w:pPr>
      <w:bookmarkStart w:id="831" w:name="_Toc481843937"/>
      <w:r>
        <w:rPr>
          <w:rFonts w:hint="eastAsia"/>
        </w:rPr>
        <w:t>除草</w:t>
      </w:r>
      <w:bookmarkEnd w:id="831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每年全面除草4次。出现杂草的绿地面积不超过总绿地面积的10％，不出现2</w:t>
      </w:r>
      <w:r w:rsidRPr="00514C4D">
        <w:rPr>
          <w:rFonts w:hint="eastAsia"/>
          <w:spacing w:val="40"/>
        </w:rPr>
        <w:t>0</w:t>
      </w:r>
      <w:r>
        <w:rPr>
          <w:rFonts w:hint="eastAsia"/>
        </w:rPr>
        <w:t>cm以上的杂草。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补植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其他养护内容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lastRenderedPageBreak/>
        <w:t>开展绿化宣传，古树名木保护措施到位，稀有树木进行挂牌标识，注明其名称、科属、产地、生长习性等信息。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32" w:name="_Toc481843939"/>
      <w:r>
        <w:rPr>
          <w:rFonts w:hAnsi="黑体" w:cs="黑体" w:hint="eastAsia"/>
          <w:color w:val="000000"/>
        </w:rPr>
        <w:t>检查和记录</w:t>
      </w:r>
      <w:bookmarkEnd w:id="83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编制年度绿化养护工作方案，制定每月工作计划。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绿化养护作业应及时做好记录并存档。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三月至十月绿化工作每周至少检查1次，其他月份每月检查1次，并做好检查记录。</w:t>
      </w:r>
    </w:p>
    <w:p w:rsidR="003253E2" w:rsidRDefault="002F73CB">
      <w:pPr>
        <w:pStyle w:val="a5"/>
        <w:spacing w:before="156" w:after="156"/>
      </w:pPr>
      <w:bookmarkStart w:id="833" w:name="_Toc463975810"/>
      <w:bookmarkStart w:id="834" w:name="_Toc32236"/>
      <w:bookmarkStart w:id="835" w:name="_Toc475107499"/>
      <w:bookmarkStart w:id="836" w:name="_Toc475713002"/>
      <w:bookmarkStart w:id="837" w:name="_Toc476127209"/>
      <w:bookmarkStart w:id="838" w:name="_Toc476321554"/>
      <w:bookmarkStart w:id="839" w:name="_Toc477350384"/>
      <w:bookmarkStart w:id="840" w:name="_Toc481843940"/>
      <w:bookmarkStart w:id="841" w:name="_Toc483229010"/>
      <w:bookmarkStart w:id="842" w:name="_Toc483229058"/>
      <w:bookmarkStart w:id="843" w:name="_Toc489629047"/>
      <w:bookmarkStart w:id="844" w:name="_Toc489629115"/>
      <w:bookmarkStart w:id="845" w:name="_Toc495908797"/>
      <w:bookmarkStart w:id="846" w:name="_Toc496603309"/>
      <w:bookmarkStart w:id="847" w:name="_Toc497126662"/>
      <w:bookmarkStart w:id="848" w:name="_Toc497136885"/>
      <w:bookmarkStart w:id="849" w:name="_Toc497146302"/>
      <w:bookmarkStart w:id="850" w:name="_Toc498289763"/>
      <w:bookmarkStart w:id="851" w:name="_Toc500846360"/>
      <w:r>
        <w:rPr>
          <w:rFonts w:hint="eastAsia"/>
        </w:rPr>
        <w:t>保洁服务</w:t>
      </w:r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2" w:name="_Toc481843941"/>
      <w:r>
        <w:rPr>
          <w:rFonts w:hAnsi="黑体" w:cs="黑体" w:hint="eastAsia"/>
          <w:color w:val="000000"/>
        </w:rPr>
        <w:t>楼内保洁</w:t>
      </w:r>
      <w:bookmarkEnd w:id="85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楼层电梯厅、过道、楼梯台阶每日清洁1次。地面每</w:t>
      </w:r>
      <w:proofErr w:type="gramStart"/>
      <w:r>
        <w:rPr>
          <w:rFonts w:hAnsi="宋体" w:cs="宋体" w:hint="eastAsia"/>
          <w:color w:val="000000"/>
        </w:rPr>
        <w:t>周湿拖</w:t>
      </w:r>
      <w:proofErr w:type="gramEnd"/>
      <w:r>
        <w:rPr>
          <w:rFonts w:hAnsi="宋体" w:cs="宋体" w:hint="eastAsia"/>
          <w:color w:val="000000"/>
        </w:rPr>
        <w:t>2次。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楼梯扶手每日清洁1次，栏杆、窗台、防火门、消火栓门、指示牌等每周清洁2次。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大堂地面每日</w:t>
      </w:r>
      <w:proofErr w:type="gramStart"/>
      <w:r>
        <w:rPr>
          <w:rFonts w:hAnsi="宋体" w:cs="宋体" w:hint="eastAsia"/>
          <w:color w:val="000000"/>
        </w:rPr>
        <w:t>清洁不</w:t>
      </w:r>
      <w:proofErr w:type="gramEnd"/>
      <w:r>
        <w:rPr>
          <w:rFonts w:hAnsi="宋体" w:cs="宋体" w:hint="eastAsia"/>
          <w:color w:val="000000"/>
        </w:rPr>
        <w:t>少于4次，大堂墙面砖2米以下部位每周清洁1次，2米以上部位每季度清洁1次。大堂玻璃每周清洁1次。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天花板、公共灯具、楼道墙面及踢脚线每季度清洁1次。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其他共用部位门窗玻璃每月清洁1次。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电梯轿厢地面、四壁循环保洁，灯饰及轿厢顶部每月清洁1次，</w:t>
      </w:r>
      <w:proofErr w:type="gramStart"/>
      <w:r>
        <w:rPr>
          <w:rFonts w:hAnsi="宋体" w:cs="宋体" w:hint="eastAsia"/>
          <w:color w:val="000000"/>
        </w:rPr>
        <w:t>电梯层门每</w:t>
      </w:r>
      <w:proofErr w:type="gramEnd"/>
      <w:r>
        <w:rPr>
          <w:rFonts w:hAnsi="宋体" w:cs="宋体" w:hint="eastAsia"/>
          <w:color w:val="000000"/>
        </w:rPr>
        <w:t>周清洁3次，电梯门壁、</w:t>
      </w:r>
      <w:proofErr w:type="gramStart"/>
      <w:r>
        <w:rPr>
          <w:rFonts w:hAnsi="宋体" w:cs="宋体" w:hint="eastAsia"/>
          <w:color w:val="000000"/>
        </w:rPr>
        <w:t>层门每季度</w:t>
      </w:r>
      <w:proofErr w:type="gramEnd"/>
      <w:r>
        <w:rPr>
          <w:rFonts w:hAnsi="宋体" w:cs="宋体" w:hint="eastAsia"/>
          <w:color w:val="000000"/>
        </w:rPr>
        <w:t>打蜡上光1次。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3" w:name="_Toc481843942"/>
      <w:r>
        <w:rPr>
          <w:rFonts w:hAnsi="黑体" w:cs="黑体" w:hint="eastAsia"/>
          <w:color w:val="000000"/>
        </w:rPr>
        <w:t>外围保洁</w:t>
      </w:r>
      <w:bookmarkEnd w:id="853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道路每日清扫2次，主干道每季度至少清洗1次。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绿化带每周清洁1次，秋冬季节或落叶较多季节增加清洁次数。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水景每日清洁1次。定期对水体投放消毒药剂。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休闲娱乐、健身设施每周清洁并消毒1次。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2米以下庭院灯、草坪灯、标志、宣传牌、信报箱每周清洁1次，2米以上庭院灯、景观小品每月清洁1次。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天台、明沟每月清洁1次，上人屋面每周清洁1次。</w:t>
      </w:r>
    </w:p>
    <w:p w:rsidR="003253E2" w:rsidRDefault="00A4300E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公共卫生间</w:t>
      </w:r>
      <w:r w:rsidR="002F73CB">
        <w:rPr>
          <w:rFonts w:hAnsi="宋体" w:cs="宋体" w:hint="eastAsia"/>
          <w:color w:val="000000"/>
        </w:rPr>
        <w:t>循环保洁，每日消杀1次。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雨后应及时清扫主路、干路积水。主干道有积雪时应及时清扫，主要人行出入口铺设防滑垫。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4" w:name="_Toc481843943"/>
      <w:r>
        <w:rPr>
          <w:rFonts w:hAnsi="黑体" w:cs="黑体" w:hint="eastAsia"/>
          <w:color w:val="000000"/>
        </w:rPr>
        <w:t>车库、车棚</w:t>
      </w:r>
      <w:bookmarkEnd w:id="854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地面每日清洁1次，每季度冲洗1次。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天花板、墙面每季度清洁1次。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门窗、消防箱、防火门、箱柜、指示牌、指示灯等公共设施每月清洁1次。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5" w:name="_Toc481843944"/>
      <w:r>
        <w:rPr>
          <w:rFonts w:hAnsi="黑体" w:cs="黑体" w:hint="eastAsia"/>
          <w:color w:val="000000"/>
        </w:rPr>
        <w:t>垃圾收集与处理</w:t>
      </w:r>
      <w:bookmarkEnd w:id="855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垃圾实行可回收和不可回收分类管理，垃圾分类标志设置合理。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垃圾桶布局合理，每单元设置垃圾收集点，垃圾收集点周围地面无污迹。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垃圾日产日清，生活垃圾每日至少清理2次，垃圾转运点周围地面无散落垃圾、无垃圾外溢、无污水、无异味。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建筑垃圾设置临时垃圾池，集中存放，及时外运。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垃圾桶、果皮箱每日清洁1次，定期消毒。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6" w:name="_Toc481843945"/>
      <w:r>
        <w:rPr>
          <w:rFonts w:hAnsi="黑体" w:cs="黑体" w:hint="eastAsia"/>
          <w:color w:val="000000"/>
        </w:rPr>
        <w:lastRenderedPageBreak/>
        <w:t>四害消杀</w:t>
      </w:r>
      <w:bookmarkEnd w:id="856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消杀工作有明确详实的计划、通知、过程记录。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蚊、蝇、蟑螂孳生季节每月消杀2次。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老鼠每季度消杀</w:t>
      </w:r>
      <w:r>
        <w:rPr>
          <w:rFonts w:asciiTheme="minorEastAsia" w:eastAsiaTheme="minorEastAsia" w:hAnsiTheme="minorEastAsia"/>
        </w:rP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57" w:name="_Toc481843946"/>
      <w:r>
        <w:rPr>
          <w:rFonts w:hAnsi="黑体" w:cs="黑体" w:hint="eastAsia"/>
          <w:color w:val="000000"/>
        </w:rPr>
        <w:t>检查和记录</w:t>
      </w:r>
      <w:bookmarkEnd w:id="857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编制年度保洁服务工作方案，制定每月工作计划</w:t>
      </w:r>
      <w:r>
        <w:t>。</w:t>
      </w:r>
    </w:p>
    <w:p w:rsidR="003253E2" w:rsidRDefault="002F73CB">
      <w:pPr>
        <w:pStyle w:val="afffff4"/>
        <w:spacing w:before="0" w:after="0"/>
      </w:pPr>
      <w:bookmarkStart w:id="858" w:name="_Toc463975811"/>
      <w:bookmarkStart w:id="859" w:name="_Toc11774"/>
      <w:bookmarkStart w:id="860" w:name="_Toc475107500"/>
      <w:bookmarkStart w:id="861" w:name="_Toc475713003"/>
      <w:bookmarkStart w:id="862" w:name="_Toc476127210"/>
      <w:bookmarkStart w:id="863" w:name="_Toc476321555"/>
      <w:bookmarkStart w:id="864" w:name="_Toc477350385"/>
      <w:bookmarkStart w:id="865" w:name="_Toc481843947"/>
      <w:r>
        <w:rPr>
          <w:rFonts w:hint="eastAsia"/>
        </w:rPr>
        <w:t>保洁服务应及时做好记录并存档。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 w:rsidR="003253E2" w:rsidRDefault="002F73CB">
      <w:pPr>
        <w:pStyle w:val="a5"/>
        <w:spacing w:before="156" w:after="156"/>
      </w:pPr>
      <w:bookmarkStart w:id="866" w:name="_Toc483229011"/>
      <w:bookmarkStart w:id="867" w:name="_Toc483229059"/>
      <w:bookmarkStart w:id="868" w:name="_Toc489629048"/>
      <w:bookmarkStart w:id="869" w:name="_Toc489629116"/>
      <w:bookmarkStart w:id="870" w:name="_Toc495908798"/>
      <w:bookmarkStart w:id="871" w:name="_Toc496603310"/>
      <w:bookmarkStart w:id="872" w:name="_Toc497126663"/>
      <w:bookmarkStart w:id="873" w:name="_Toc497136886"/>
      <w:bookmarkStart w:id="874" w:name="_Toc497146303"/>
      <w:bookmarkStart w:id="875" w:name="_Toc498289764"/>
      <w:bookmarkStart w:id="876" w:name="_Toc500846361"/>
      <w:r>
        <w:rPr>
          <w:rFonts w:hint="eastAsia"/>
        </w:rPr>
        <w:t>公共秩序维护</w:t>
      </w:r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77" w:name="_Toc481843948"/>
      <w:r>
        <w:rPr>
          <w:rFonts w:hAnsi="黑体" w:cs="黑体" w:hint="eastAsia"/>
          <w:color w:val="000000"/>
        </w:rPr>
        <w:t>人员要求</w:t>
      </w:r>
      <w:bookmarkEnd w:id="877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公共秩序维护人员以中青年为主，45周岁以下占人员总数不低于70</w:t>
      </w:r>
      <w:r>
        <w:rPr>
          <w:rFonts w:hint="eastAsia"/>
        </w:rPr>
        <w:t>％</w:t>
      </w:r>
      <w:r>
        <w:rPr>
          <w:rFonts w:hAnsi="宋体" w:cs="宋体" w:hint="eastAsia"/>
          <w:color w:val="000000"/>
        </w:rPr>
        <w:t>，身体健康，有较强的责任心，并定期接受专业培训。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能正确使用各类消防、安防器械和设备。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78" w:name="_Toc481843949"/>
      <w:r>
        <w:rPr>
          <w:rFonts w:hAnsi="黑体" w:cs="黑体" w:hint="eastAsia"/>
          <w:color w:val="000000"/>
        </w:rPr>
        <w:t>门岗</w:t>
      </w:r>
      <w:bookmarkEnd w:id="878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建立健全门岗制度。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各出入口24小时值班，主出入口双人值勤，主出入口每日7:00～9:00、17:00～19:00设立岗。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对访客及车辆进出、物品搬运等进行登记，记录规范、详实。劝阻外来人员推销、发放广告等行为。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对装修及其它临时施工人员实行出入证管理。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出入口环境整洁、有序，道路畅通。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879" w:name="_Toc481843950"/>
      <w:r>
        <w:rPr>
          <w:rFonts w:hAnsi="黑体" w:cs="黑体" w:hint="eastAsia"/>
          <w:color w:val="000000"/>
        </w:rPr>
        <w:t>巡逻</w:t>
      </w:r>
      <w:bookmarkEnd w:id="879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方案，</w:t>
      </w:r>
      <w:r>
        <w:rPr>
          <w:rFonts w:hint="eastAsia"/>
        </w:rPr>
        <w:t>白天巡逻次数不少于6次，夜间巡逻次数不少于8次，</w:t>
      </w:r>
      <w:r>
        <w:rPr>
          <w:rFonts w:hAnsi="宋体" w:cs="宋体" w:hint="eastAsia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频次，并做好记录。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楼梯间等室内公共区域每日定时巡查1次，及时处置乱堆乱放等问题。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中发现异常情况，应立即通知有关部门并在现场采取相应措施，必要时启动应急预案。</w:t>
      </w:r>
    </w:p>
    <w:p w:rsidR="003253E2" w:rsidRDefault="00A4300E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交通秩序维护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按车辆行驶要求设立标志牌和标线，划定车辆行驶路线，指定车辆停放区域，车位标识规范。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按照物业服务合同约定对车辆进行管理，车辆有序停放，消防车道、救援操作场地不得停放车辆，及时劝阻、纠正不按规定停车的行为。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停车场、车库设专人24小时值班，车辆出入记录规范、详实。</w:t>
      </w:r>
    </w:p>
    <w:p w:rsidR="003253E2" w:rsidRDefault="00E1042A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应划定电瓶车、非机动车专用停放区域，配备消防器材并引导有序停放，每日定时巡查。根据现场条件合理设置雨棚</w:t>
      </w:r>
      <w:r w:rsidR="002F73CB">
        <w:rPr>
          <w:rFonts w:hAnsi="宋体" w:cs="宋体" w:hint="eastAsia"/>
          <w:color w:val="000000"/>
        </w:rPr>
        <w:t>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张贴共享单车禁入标志，劝阻、制止共享单车进入物业区域。</w:t>
      </w:r>
    </w:p>
    <w:p w:rsidR="003253E2" w:rsidRDefault="002F73CB">
      <w:pPr>
        <w:pStyle w:val="a5"/>
        <w:spacing w:before="156" w:after="156"/>
      </w:pPr>
      <w:bookmarkStart w:id="880" w:name="_Toc463975812"/>
      <w:bookmarkStart w:id="881" w:name="_Toc30967"/>
      <w:bookmarkStart w:id="882" w:name="_Toc475107501"/>
      <w:bookmarkStart w:id="883" w:name="_Toc475713004"/>
      <w:bookmarkStart w:id="884" w:name="_Toc476127211"/>
      <w:bookmarkStart w:id="885" w:name="_Toc476321556"/>
      <w:bookmarkStart w:id="886" w:name="_Toc477350386"/>
      <w:bookmarkStart w:id="887" w:name="_Toc481843954"/>
      <w:bookmarkStart w:id="888" w:name="_Toc483229012"/>
      <w:bookmarkStart w:id="889" w:name="_Toc483229060"/>
      <w:bookmarkStart w:id="890" w:name="_Toc489629049"/>
      <w:bookmarkStart w:id="891" w:name="_Toc489629117"/>
      <w:bookmarkStart w:id="892" w:name="_Toc495908799"/>
      <w:bookmarkStart w:id="893" w:name="_Toc496603311"/>
      <w:bookmarkStart w:id="894" w:name="_Toc497126664"/>
      <w:bookmarkStart w:id="895" w:name="_Toc497136887"/>
      <w:bookmarkStart w:id="896" w:name="_Toc497146304"/>
      <w:bookmarkStart w:id="897" w:name="_Toc498289765"/>
      <w:bookmarkStart w:id="898" w:name="_Toc500846362"/>
      <w:r>
        <w:rPr>
          <w:rFonts w:hint="eastAsia"/>
        </w:rPr>
        <w:t>房屋及设施设备管理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:rsidR="003253E2" w:rsidRDefault="002F73CB">
      <w:pPr>
        <w:pStyle w:val="a6"/>
        <w:spacing w:before="156" w:after="156"/>
      </w:pPr>
      <w:bookmarkStart w:id="899" w:name="_Toc463975813"/>
      <w:bookmarkStart w:id="900" w:name="_Toc17386"/>
      <w:bookmarkStart w:id="901" w:name="_Toc475107502"/>
      <w:bookmarkStart w:id="902" w:name="_Toc475114155"/>
      <w:bookmarkStart w:id="903" w:name="_Toc475431843"/>
      <w:bookmarkStart w:id="904" w:name="_Toc475713005"/>
      <w:bookmarkStart w:id="905" w:name="_Toc476127212"/>
      <w:bookmarkStart w:id="906" w:name="_Toc476321557"/>
      <w:bookmarkStart w:id="907" w:name="_Toc477350387"/>
      <w:bookmarkStart w:id="908" w:name="_Toc481843964"/>
      <w:bookmarkStart w:id="909" w:name="_Toc482083488"/>
      <w:bookmarkStart w:id="910" w:name="_Toc483229013"/>
      <w:bookmarkStart w:id="911" w:name="_Toc483229061"/>
      <w:bookmarkStart w:id="912" w:name="_Toc489629050"/>
      <w:bookmarkStart w:id="913" w:name="_Toc489629118"/>
      <w:r>
        <w:rPr>
          <w:rFonts w:hint="eastAsia"/>
        </w:rPr>
        <w:t>房屋结构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lastRenderedPageBreak/>
        <w:t>梁、板、柱等结构构件每年巡视1次，外观出现变形、开裂等现象时，应告知相关业主申请房屋安全鉴定，同时采取必要的防护措施</w:t>
      </w:r>
      <w:r w:rsidR="00804296">
        <w:rPr>
          <w:rFonts w:hint="eastAsia"/>
        </w:rPr>
        <w:t>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建筑部件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楼梯、扶手、公共门窗、坡道等共有部分每月检查1次，保证牢固、使用安全。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室内地面、墙面、天棚、室外屋面、散水等每月检查1次。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外墙面砖或涂料抹灰、屋檐</w:t>
      </w:r>
      <w:r w:rsidR="00A4300E">
        <w:rPr>
          <w:rFonts w:hint="eastAsia"/>
        </w:rPr>
        <w:t>、</w:t>
      </w:r>
      <w:r>
        <w:rPr>
          <w:rFonts w:hint="eastAsia"/>
        </w:rPr>
        <w:t>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汛前和强降雨后检查屋面防水和</w:t>
      </w:r>
      <w:r w:rsidR="00A4300E">
        <w:rPr>
          <w:rFonts w:hint="eastAsia"/>
        </w:rPr>
        <w:t>落水管</w:t>
      </w:r>
      <w:r>
        <w:rPr>
          <w:rFonts w:hint="eastAsia"/>
        </w:rPr>
        <w:t>等建筑部件。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附属构筑物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住宅物业、</w:t>
      </w:r>
      <w:r w:rsidR="002F73CB">
        <w:rPr>
          <w:rFonts w:hint="eastAsia"/>
        </w:rPr>
        <w:t>楼栋</w:t>
      </w:r>
      <w:r w:rsidR="002F73CB">
        <w:t>、单元（门）、户门标号标志明显</w:t>
      </w:r>
      <w:r w:rsidR="002F73CB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道路、场地、阶梯及扶手、侧石、管井、沟渠、雨污水井等每月巡查1次。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大门、围墙、护栏每月检查1次，发现锈蚀、变形、破损及时处理。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休闲椅、凉亭、雕塑、景观小品每月巡查1次，发现变形、破损及时处理。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游乐及康乐设施每月检查1次，发现异常及时处理。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危险部位设置安全防范警示标志，每月检查1次。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防雷装置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房屋防雷装置每2年检测1次，保证其性能符合GB/T 21431的要求。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Ansi="黑体" w:cs="黑体" w:hint="eastAsia"/>
          <w:color w:val="000000"/>
        </w:rPr>
        <w:t>照明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楼内照明、楼外照明、应急照明每月集中检查1次，一般故障2日内修复，复杂故障1周内修复。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路灯、楼道灯完好率应不低于85％。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根据季节变化及天气情况适时调整开启时间。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装饰装修</w:t>
      </w:r>
    </w:p>
    <w:p w:rsidR="003253E2" w:rsidRDefault="002F73CB">
      <w:pPr>
        <w:pStyle w:val="afffff4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</w:t>
      </w:r>
      <w:r w:rsidR="00A4300E">
        <w:rPr>
          <w:rFonts w:hint="eastAsia"/>
        </w:rPr>
        <w:t>关</w:t>
      </w:r>
      <w:r>
        <w:rPr>
          <w:rFonts w:hint="eastAsia"/>
        </w:rPr>
        <w:t>部门报告。</w:t>
      </w:r>
    </w:p>
    <w:p w:rsidR="003253E2" w:rsidRDefault="002F73CB">
      <w:pPr>
        <w:pStyle w:val="afffff4"/>
        <w:spacing w:before="0" w:after="0"/>
      </w:pPr>
      <w:r>
        <w:t>临街商业网点</w:t>
      </w:r>
      <w:r>
        <w:rPr>
          <w:rFonts w:hint="eastAsia"/>
        </w:rPr>
        <w:t>立面装饰、招牌灯箱设置应按照</w:t>
      </w:r>
      <w:r w:rsidR="00BC5D83">
        <w:rPr>
          <w:rFonts w:hint="eastAsia"/>
        </w:rPr>
        <w:t>《</w:t>
      </w:r>
      <w:r w:rsidR="00BC5D83" w:rsidRPr="00BC5D83">
        <w:t>武汉市户外广告设置管理办法</w:t>
      </w:r>
      <w:r w:rsidR="00BC5D83">
        <w:rPr>
          <w:rFonts w:hint="eastAsia"/>
        </w:rPr>
        <w:t>》、《武汉市户外广告设置指引》</w:t>
      </w:r>
      <w:r>
        <w:rPr>
          <w:rFonts w:hint="eastAsia"/>
        </w:rPr>
        <w:t>的要求实施。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bCs/>
          <w:color w:val="000000"/>
        </w:rPr>
        <w:t>装饰装修管理制度健全，装饰装修档案管理规范。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Ansi="宋体" w:cs="宋体" w:hint="eastAsia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日常维修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Ansi="宋体" w:cs="宋体" w:hint="eastAsia"/>
          <w:color w:val="000000"/>
        </w:rPr>
        <w:t>夜间有专人值守，处理紧急报修。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lastRenderedPageBreak/>
        <w:t>水电等急修应在15分钟内到现场处理，一般故障1日内修复，复杂故障1周内修复。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维修回访率80</w:t>
      </w:r>
      <w:r w:rsidR="00226CD8">
        <w:rPr>
          <w:rFonts w:hAnsi="宋体" w:cs="宋体" w:hint="eastAsia"/>
          <w:color w:val="000000"/>
        </w:rPr>
        <w:t>％</w:t>
      </w:r>
      <w:r>
        <w:rPr>
          <w:rFonts w:hAnsi="宋体" w:cs="宋体" w:hint="eastAsia"/>
          <w:color w:val="000000"/>
        </w:rPr>
        <w:t>以上。</w:t>
      </w:r>
    </w:p>
    <w:p w:rsidR="003253E2" w:rsidRDefault="002F73CB">
      <w:pPr>
        <w:pStyle w:val="afffff4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 w:rsidR="003253E2" w:rsidRDefault="002F73CB">
      <w:pPr>
        <w:pStyle w:val="a4"/>
        <w:spacing w:before="312" w:after="312"/>
      </w:pPr>
      <w:bookmarkStart w:id="914" w:name="_Toc496603312"/>
      <w:bookmarkStart w:id="915" w:name="_Toc495908800"/>
      <w:bookmarkStart w:id="916" w:name="_Toc497126665"/>
      <w:bookmarkStart w:id="917" w:name="_Toc497136888"/>
      <w:bookmarkStart w:id="918" w:name="_Toc497146305"/>
      <w:bookmarkStart w:id="919" w:name="_Toc498289766"/>
      <w:bookmarkStart w:id="920" w:name="_Toc500846363"/>
      <w:r>
        <w:rPr>
          <w:rFonts w:hint="eastAsia"/>
        </w:rPr>
        <w:t>五星级</w:t>
      </w:r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:rsidR="003253E2" w:rsidRDefault="002F73CB">
      <w:pPr>
        <w:pStyle w:val="a5"/>
        <w:spacing w:before="156" w:after="156"/>
      </w:pPr>
      <w:bookmarkStart w:id="921" w:name="_Toc495908801"/>
      <w:bookmarkStart w:id="922" w:name="_Toc496603313"/>
      <w:bookmarkStart w:id="923" w:name="_Toc497126666"/>
      <w:bookmarkStart w:id="924" w:name="_Toc497136889"/>
      <w:bookmarkStart w:id="925" w:name="_Toc497146306"/>
      <w:bookmarkStart w:id="926" w:name="_Toc498289767"/>
      <w:bookmarkStart w:id="927" w:name="_Toc500846364"/>
      <w:bookmarkStart w:id="928" w:name="_Toc477350389"/>
      <w:bookmarkStart w:id="929" w:name="_Toc476127214"/>
      <w:bookmarkStart w:id="930" w:name="_Toc476321559"/>
      <w:bookmarkStart w:id="931" w:name="_Toc483229015"/>
      <w:bookmarkStart w:id="932" w:name="_Toc489629120"/>
      <w:bookmarkStart w:id="933" w:name="_Toc483229063"/>
      <w:bookmarkStart w:id="934" w:name="_Toc489629052"/>
      <w:bookmarkStart w:id="935" w:name="_Toc28762"/>
      <w:bookmarkStart w:id="936" w:name="_Toc463975816"/>
      <w:bookmarkStart w:id="937" w:name="_Toc475713007"/>
      <w:bookmarkStart w:id="938" w:name="_Toc475107504"/>
      <w:bookmarkStart w:id="939" w:name="_Toc481843966"/>
      <w:r>
        <w:rPr>
          <w:rFonts w:hint="eastAsia"/>
        </w:rPr>
        <w:t>综合管理</w:t>
      </w:r>
      <w:bookmarkEnd w:id="921"/>
      <w:bookmarkEnd w:id="922"/>
      <w:bookmarkEnd w:id="923"/>
      <w:bookmarkEnd w:id="924"/>
      <w:bookmarkEnd w:id="925"/>
      <w:bookmarkEnd w:id="926"/>
      <w:bookmarkEnd w:id="927"/>
    </w:p>
    <w:p w:rsidR="003253E2" w:rsidRDefault="002F73CB">
      <w:pPr>
        <w:pStyle w:val="affffff6"/>
        <w:spacing w:before="0" w:after="0"/>
      </w:pPr>
      <w:r>
        <w:rPr>
          <w:rFonts w:hint="eastAsia"/>
        </w:rPr>
        <w:t>设置物业服务中心，并配备前台接待人员及专职客服人员。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小时内回复，求助、投诉应在24小时内，客户有效投诉回访率95％以上。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重要物业服务事项在住宅</w:t>
      </w:r>
      <w:r w:rsidR="00A4300E">
        <w:rPr>
          <w:rFonts w:hint="eastAsia"/>
        </w:rPr>
        <w:t>物业</w:t>
      </w:r>
      <w:r>
        <w:rPr>
          <w:rFonts w:hint="eastAsia"/>
        </w:rPr>
        <w:t>主要出入口、各楼栋单元内公示，紧急事项0.5小时以内履行告知义务。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 w:rsidR="003253E2" w:rsidRDefault="002F73CB">
      <w:pPr>
        <w:pStyle w:val="affffff6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住宅物业服务质量检查每季度组织1次，并发布季度物业服务质量</w:t>
      </w:r>
      <w:r>
        <w:rPr>
          <w:rFonts w:hint="eastAsia"/>
          <w:szCs w:val="20"/>
        </w:rPr>
        <w:t>报告</w:t>
      </w:r>
      <w:r>
        <w:rPr>
          <w:rFonts w:hint="eastAsia"/>
        </w:rPr>
        <w:t>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业主及社区活动每年至少组织12次，组织业主参观公共设施及设备机房每半年至少1次。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开展经常性的</w:t>
      </w:r>
      <w:r w:rsidR="007E2AC2">
        <w:rPr>
          <w:rFonts w:hint="eastAsia"/>
        </w:rPr>
        <w:t>业主</w:t>
      </w:r>
      <w:r>
        <w:rPr>
          <w:rFonts w:hint="eastAsia"/>
        </w:rPr>
        <w:t>拜访和互动，对</w:t>
      </w:r>
      <w:r w:rsidR="007E2AC2">
        <w:rPr>
          <w:rFonts w:hint="eastAsia"/>
        </w:rPr>
        <w:t>全体入住</w:t>
      </w:r>
      <w:r w:rsidR="00D10673">
        <w:rPr>
          <w:rFonts w:hint="eastAsia"/>
        </w:rPr>
        <w:t>业主、物业使用人</w:t>
      </w:r>
      <w:r>
        <w:rPr>
          <w:rFonts w:hint="eastAsia"/>
        </w:rPr>
        <w:t>每年至少访问1次。</w:t>
      </w:r>
    </w:p>
    <w:p w:rsidR="003253E2" w:rsidRDefault="002F73CB">
      <w:pPr>
        <w:pStyle w:val="affffff6"/>
        <w:spacing w:before="0" w:after="0"/>
      </w:pPr>
      <w:r>
        <w:rPr>
          <w:rFonts w:hint="eastAsia"/>
        </w:rPr>
        <w:t>与业主委员会保持联系，渠道多样化，保证沟通通畅。每月至少联系业主委员会召开1次工作例会。</w:t>
      </w:r>
    </w:p>
    <w:p w:rsidR="003253E2" w:rsidRDefault="002F73CB">
      <w:pPr>
        <w:pStyle w:val="a5"/>
        <w:spacing w:before="156" w:after="156"/>
      </w:pPr>
      <w:bookmarkStart w:id="940" w:name="_Toc497146307"/>
      <w:bookmarkStart w:id="941" w:name="_Toc497136890"/>
      <w:bookmarkStart w:id="942" w:name="_Toc495908802"/>
      <w:bookmarkStart w:id="943" w:name="_Toc496603314"/>
      <w:bookmarkStart w:id="944" w:name="_Toc497126667"/>
      <w:bookmarkStart w:id="945" w:name="_Toc498289768"/>
      <w:bookmarkStart w:id="946" w:name="_Toc500846365"/>
      <w:r>
        <w:rPr>
          <w:rFonts w:hint="eastAsia"/>
        </w:rPr>
        <w:t>绿化养护</w:t>
      </w:r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</w:p>
    <w:p w:rsidR="003253E2" w:rsidRDefault="002F73CB">
      <w:pPr>
        <w:pStyle w:val="a6"/>
        <w:spacing w:before="156" w:after="156"/>
      </w:pPr>
      <w:bookmarkStart w:id="947" w:name="_Toc481843969"/>
      <w:r>
        <w:rPr>
          <w:rFonts w:hint="eastAsia"/>
        </w:rPr>
        <w:t>浇灌与排水</w:t>
      </w:r>
      <w:bookmarkEnd w:id="947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制定浇灌计划，浇灌水下渗充足且均匀。有排涝措施，采用节水浇灌设备和措施，宜利用中水资源进行浇灌。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根据天气状况、植物种类、生长情况和土壤状况合理安排浇灌。一般当年十月至次年四月每月浇水1次，当年五月浇水2次，当年六月至九月（旱季）每天浇水1次。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暴雨后1天内树木周围仍有积水，应及时排水。</w:t>
      </w:r>
    </w:p>
    <w:p w:rsidR="003253E2" w:rsidRDefault="002F73CB">
      <w:pPr>
        <w:pStyle w:val="a6"/>
        <w:spacing w:before="156" w:after="156"/>
      </w:pPr>
      <w:bookmarkStart w:id="948" w:name="_Toc481843970"/>
      <w:r>
        <w:rPr>
          <w:rFonts w:hint="eastAsia"/>
        </w:rPr>
        <w:t>施肥</w:t>
      </w:r>
      <w:bookmarkEnd w:id="948"/>
    </w:p>
    <w:p w:rsidR="003253E2" w:rsidRDefault="002F73CB">
      <w:pPr>
        <w:pStyle w:val="afffff4"/>
        <w:spacing w:before="0" w:after="0"/>
      </w:pPr>
      <w:r>
        <w:rPr>
          <w:rFonts w:hint="eastAsia"/>
        </w:rPr>
        <w:t>科学施肥，无肥害。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 w:rsidR="003253E2" w:rsidRDefault="002F73CB">
      <w:pPr>
        <w:pStyle w:val="a6"/>
        <w:spacing w:before="156" w:after="156"/>
      </w:pPr>
      <w:bookmarkStart w:id="949" w:name="_Toc481843971"/>
      <w:r>
        <w:rPr>
          <w:rFonts w:hint="eastAsia"/>
        </w:rPr>
        <w:t>病虫及灾害防治</w:t>
      </w:r>
      <w:bookmarkEnd w:id="949"/>
    </w:p>
    <w:p w:rsidR="003253E2" w:rsidRDefault="002F73CB">
      <w:pPr>
        <w:pStyle w:val="afffff4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对根系不稳及易倾倒的乔、灌木采取防护措施。</w:t>
      </w:r>
    </w:p>
    <w:p w:rsidR="003253E2" w:rsidRDefault="002F73CB">
      <w:pPr>
        <w:pStyle w:val="a6"/>
        <w:spacing w:before="156" w:after="156"/>
      </w:pPr>
      <w:bookmarkStart w:id="950" w:name="_Toc481843972"/>
      <w:r>
        <w:rPr>
          <w:rFonts w:hint="eastAsia"/>
        </w:rPr>
        <w:t>整形修剪</w:t>
      </w:r>
      <w:bookmarkEnd w:id="950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lastRenderedPageBreak/>
        <w:t>乔、灌木每年夏季、冬季各修剪1次，绿篱和色块每年至少修剪6次，草坪三月至十月每月至少修剪2次。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树冠整齐，侧枝分布均匀，</w:t>
      </w:r>
      <w:proofErr w:type="gramStart"/>
      <w:r>
        <w:rPr>
          <w:rFonts w:hint="eastAsia"/>
        </w:rPr>
        <w:t>根干部无萌枝</w:t>
      </w:r>
      <w:proofErr w:type="gramEnd"/>
      <w:r>
        <w:rPr>
          <w:rFonts w:hint="eastAsia"/>
        </w:rPr>
        <w:t>，不影响车辆行人通行。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草坪应修剪整齐，高度在</w:t>
      </w:r>
      <w:r w:rsidRPr="00FD179B">
        <w:rPr>
          <w:spacing w:val="40"/>
        </w:rPr>
        <w:t>5</w:t>
      </w:r>
      <w:r>
        <w:t>cm</w:t>
      </w:r>
      <w:r>
        <w:rPr>
          <w:rFonts w:hint="eastAsia"/>
        </w:rPr>
        <w:t>以下。种植稠密、无大面积枯死。草坪长到</w:t>
      </w:r>
      <w:r w:rsidRPr="00FD179B">
        <w:rPr>
          <w:spacing w:val="40"/>
        </w:rPr>
        <w:t>7</w:t>
      </w:r>
      <w:r>
        <w:rPr>
          <w:rFonts w:hint="eastAsia"/>
        </w:rPr>
        <w:t>cm～</w:t>
      </w:r>
      <w:r w:rsidRPr="00FD179B">
        <w:rPr>
          <w:spacing w:val="40"/>
        </w:rPr>
        <w:t>8</w:t>
      </w:r>
      <w:r>
        <w:rPr>
          <w:rFonts w:hint="eastAsia"/>
        </w:rPr>
        <w:t>cm时，应及时修剪。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地被植物应修剪整齐、无枯枝枯叶、无大面积虫斑。</w:t>
      </w:r>
    </w:p>
    <w:p w:rsidR="003253E2" w:rsidRDefault="002F73CB">
      <w:pPr>
        <w:pStyle w:val="a6"/>
        <w:spacing w:before="156" w:after="156"/>
      </w:pPr>
      <w:bookmarkStart w:id="951" w:name="_Toc481843973"/>
      <w:r>
        <w:rPr>
          <w:rFonts w:hint="eastAsia"/>
        </w:rPr>
        <w:t>除草</w:t>
      </w:r>
      <w:bookmarkEnd w:id="951"/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每年全面除草5次。出现杂草的绿地面积不超过总绿地面积的10％，不出现2</w:t>
      </w:r>
      <w:r w:rsidRPr="00FD179B">
        <w:rPr>
          <w:rFonts w:hint="eastAsia"/>
          <w:spacing w:val="40"/>
        </w:rPr>
        <w:t>0</w:t>
      </w:r>
      <w:r>
        <w:rPr>
          <w:rFonts w:hint="eastAsia"/>
        </w:rPr>
        <w:t>cm以上的杂草。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补植</w:t>
      </w:r>
    </w:p>
    <w:p w:rsidR="003253E2" w:rsidRDefault="002F73CB">
      <w:pPr>
        <w:pStyle w:val="affa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其他养护内容</w:t>
      </w:r>
    </w:p>
    <w:p w:rsidR="003253E2" w:rsidRDefault="002F73CB">
      <w:pPr>
        <w:pStyle w:val="affa"/>
        <w:autoSpaceDE/>
        <w:autoSpaceDN/>
      </w:pPr>
      <w:r>
        <w:rPr>
          <w:rFonts w:hint="eastAsia"/>
        </w:rPr>
        <w:t>开展绿化宣传，古树名木保护措施到位，稀有树木进行挂牌标识，注明其名称、科属、产地、生长习性等信息。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52" w:name="_Toc481843975"/>
      <w:r>
        <w:rPr>
          <w:rFonts w:hAnsi="黑体" w:cs="黑体" w:hint="eastAsia"/>
          <w:color w:val="000000"/>
        </w:rPr>
        <w:t>检查和记录</w:t>
      </w:r>
      <w:bookmarkEnd w:id="95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bookmarkStart w:id="953" w:name="_Toc463975817"/>
      <w:bookmarkStart w:id="954" w:name="_Toc4276"/>
      <w:bookmarkStart w:id="955" w:name="_Toc475107505"/>
      <w:bookmarkStart w:id="956" w:name="_Toc475713008"/>
      <w:bookmarkStart w:id="957" w:name="_Toc476127215"/>
      <w:bookmarkStart w:id="958" w:name="_Toc476321560"/>
      <w:bookmarkStart w:id="959" w:name="_Toc477350390"/>
      <w:bookmarkStart w:id="960" w:name="_Toc481843976"/>
      <w:r>
        <w:rPr>
          <w:rFonts w:hAnsi="宋体" w:cs="宋体" w:hint="eastAsia"/>
          <w:color w:val="000000"/>
        </w:rPr>
        <w:t>编制年度绿化养护工作方案，制定每月工作计划。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绿化养护作业应及时做好记录并存档。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三月至十月绿化工作每周至少检查1次，其他月份每月检查1次，并做好检查记录。</w:t>
      </w:r>
    </w:p>
    <w:p w:rsidR="003253E2" w:rsidRDefault="002F73CB">
      <w:pPr>
        <w:pStyle w:val="a5"/>
        <w:spacing w:before="156" w:after="156"/>
      </w:pPr>
      <w:bookmarkStart w:id="961" w:name="_Toc483229016"/>
      <w:bookmarkStart w:id="962" w:name="_Toc483229064"/>
      <w:bookmarkStart w:id="963" w:name="_Toc489629053"/>
      <w:bookmarkStart w:id="964" w:name="_Toc489629121"/>
      <w:bookmarkStart w:id="965" w:name="_Toc495908803"/>
      <w:bookmarkStart w:id="966" w:name="_Toc496603315"/>
      <w:bookmarkStart w:id="967" w:name="_Toc497126668"/>
      <w:bookmarkStart w:id="968" w:name="_Toc497136891"/>
      <w:bookmarkStart w:id="969" w:name="_Toc497146308"/>
      <w:bookmarkStart w:id="970" w:name="_Toc498289769"/>
      <w:bookmarkStart w:id="971" w:name="_Toc500846366"/>
      <w:r>
        <w:rPr>
          <w:rFonts w:hint="eastAsia"/>
        </w:rPr>
        <w:t>保洁服务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2" w:name="_Toc481843977"/>
      <w:r>
        <w:rPr>
          <w:rFonts w:hAnsi="黑体" w:cs="黑体" w:hint="eastAsia"/>
          <w:color w:val="000000"/>
        </w:rPr>
        <w:t>楼内保洁</w:t>
      </w:r>
      <w:bookmarkEnd w:id="972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楼层电梯厅、过道、楼梯台阶每日清洁1次。地面每</w:t>
      </w:r>
      <w:proofErr w:type="gramStart"/>
      <w:r>
        <w:rPr>
          <w:rFonts w:hAnsi="宋体" w:cs="宋体" w:hint="eastAsia"/>
          <w:color w:val="000000"/>
        </w:rPr>
        <w:t>周湿拖</w:t>
      </w:r>
      <w:proofErr w:type="gramEnd"/>
      <w:r>
        <w:rPr>
          <w:rFonts w:hAnsi="宋体" w:cs="宋体" w:hint="eastAsia"/>
          <w:color w:val="000000"/>
        </w:rPr>
        <w:t>3次。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楼梯扶手每日清洁1次，栏杆、窗台、防火门、消火栓门、指示牌等每周清洁2次。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大堂地面每日</w:t>
      </w:r>
      <w:proofErr w:type="gramStart"/>
      <w:r>
        <w:rPr>
          <w:rFonts w:hAnsi="宋体" w:cs="宋体" w:hint="eastAsia"/>
          <w:color w:val="000000"/>
        </w:rPr>
        <w:t>清洁不</w:t>
      </w:r>
      <w:proofErr w:type="gramEnd"/>
      <w:r>
        <w:rPr>
          <w:rFonts w:hAnsi="宋体" w:cs="宋体" w:hint="eastAsia"/>
          <w:color w:val="000000"/>
        </w:rPr>
        <w:t>少于4次，大理石地面每半年打蜡或晶面处理1次。大堂墙面砖2米以下部位每周清洁1次，2米以上部位每季度清洁1次。大堂玻璃每周清洁1次。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天花板、公共灯具、楼道墙面及踢脚线每月清洁1次。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其他共用部位门窗玻璃每半月清洁1次。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电梯轿厢地面、四壁循环保洁，灯饰及轿厢顶部每周清洁1次，电梯</w:t>
      </w:r>
      <w:proofErr w:type="gramStart"/>
      <w:r>
        <w:rPr>
          <w:rFonts w:hAnsi="宋体" w:cs="宋体" w:hint="eastAsia"/>
          <w:color w:val="000000"/>
        </w:rPr>
        <w:t>层门每日</w:t>
      </w:r>
      <w:proofErr w:type="gramEnd"/>
      <w:r>
        <w:rPr>
          <w:rFonts w:hAnsi="宋体" w:cs="宋体" w:hint="eastAsia"/>
          <w:color w:val="000000"/>
        </w:rPr>
        <w:t>清洁1次，电梯门壁、</w:t>
      </w:r>
      <w:proofErr w:type="gramStart"/>
      <w:r>
        <w:rPr>
          <w:rFonts w:hAnsi="宋体" w:cs="宋体" w:hint="eastAsia"/>
          <w:color w:val="000000"/>
        </w:rPr>
        <w:t>层门每月</w:t>
      </w:r>
      <w:proofErr w:type="gramEnd"/>
      <w:r>
        <w:rPr>
          <w:rFonts w:hAnsi="宋体" w:cs="宋体" w:hint="eastAsia"/>
          <w:color w:val="000000"/>
        </w:rPr>
        <w:t>打蜡上光1次。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3" w:name="_Toc481843978"/>
      <w:r>
        <w:rPr>
          <w:rFonts w:hAnsi="黑体" w:cs="黑体" w:hint="eastAsia"/>
          <w:color w:val="000000"/>
        </w:rPr>
        <w:t>外围保洁</w:t>
      </w:r>
      <w:bookmarkEnd w:id="973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道路每日清扫2次，日常循环保洁，主干道每月至少清洗1次。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绿化带每周清洁1次，秋冬季节或落叶较多季节增加清洁次数。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水景每日清洁1次。定期对水体投放消毒药剂。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休闲娱乐、健身设施每日清洁并消毒1次。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2米以下庭院灯、草坪灯、标志、宣传牌、信报箱每日清洁1次，2米以上庭院灯、景观小品每月清洁1次。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lastRenderedPageBreak/>
        <w:t>天台、明沟每月清洁1次，上人屋面每周清洁1次。</w:t>
      </w:r>
    </w:p>
    <w:p w:rsidR="003253E2" w:rsidRDefault="00A4300E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公共卫生间</w:t>
      </w:r>
      <w:r w:rsidR="002F73CB">
        <w:rPr>
          <w:rFonts w:hAnsi="宋体" w:cs="宋体" w:hint="eastAsia"/>
          <w:color w:val="000000"/>
        </w:rPr>
        <w:t>循环保洁，每日消杀1次。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雨后应及时清扫主路、干路积水。主干道有积雪时应及时清扫，主要人行出入口铺设防滑垫。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4" w:name="_Toc481843979"/>
      <w:r>
        <w:rPr>
          <w:rFonts w:hAnsi="黑体" w:cs="黑体" w:hint="eastAsia"/>
          <w:color w:val="000000"/>
        </w:rPr>
        <w:t>车库、车棚</w:t>
      </w:r>
      <w:bookmarkEnd w:id="974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地面每日清洁1次，每月冲洗1次。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天花板、墙面每月清洁1次。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门窗、消防箱、防火门、箱柜、指示牌、指示灯等公共设施每月清洁1次。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5" w:name="_Toc481843980"/>
      <w:r>
        <w:rPr>
          <w:rFonts w:hAnsi="黑体" w:cs="黑体" w:hint="eastAsia"/>
          <w:color w:val="000000"/>
        </w:rPr>
        <w:t>垃圾收集与处理</w:t>
      </w:r>
      <w:bookmarkEnd w:id="975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垃圾实行可回收和不可回收分类管理，垃圾分类标志设置合理且清晰。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垃圾桶布局合理，每单元设置垃圾收集点，垃圾收集点周围地面无污迹。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垃圾日产日清，生活垃圾实行袋装化，每日至少清理2次。垃圾转运点周围地面无散落垃圾、无垃圾外溢、无污水、无异味。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建筑垃圾设置临时垃圾池，标志清晰，集中存放，及时外运。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垃圾桶、果皮箱每日清洁1次，定期消毒，箱（桶）无污迹。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垃圾生物处理、中水处理等设备能正常使用并定期维护。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6" w:name="_Toc481843981"/>
      <w:r>
        <w:rPr>
          <w:rFonts w:hAnsi="黑体" w:cs="黑体" w:hint="eastAsia"/>
          <w:color w:val="000000"/>
        </w:rPr>
        <w:t>四害消杀</w:t>
      </w:r>
      <w:bookmarkEnd w:id="976"/>
    </w:p>
    <w:p w:rsidR="003253E2" w:rsidRDefault="002F73CB">
      <w:pPr>
        <w:pStyle w:val="afffc"/>
        <w:spacing w:before="0" w:after="0"/>
      </w:pPr>
      <w:r>
        <w:rPr>
          <w:rFonts w:ascii="黑体" w:eastAsia="黑体" w:hAnsi="黑体" w:hint="eastAsia"/>
        </w:rPr>
        <w:t xml:space="preserve">10.3.5.1  </w:t>
      </w:r>
      <w:r>
        <w:rPr>
          <w:rFonts w:hint="eastAsia"/>
        </w:rPr>
        <w:t>消杀工作有明确详实的计划、通知、过程记录和效果评估。</w:t>
      </w:r>
    </w:p>
    <w:p w:rsidR="003253E2" w:rsidRDefault="002F73CB">
      <w:pPr>
        <w:pStyle w:val="afffc"/>
        <w:spacing w:before="0" w:after="0"/>
      </w:pPr>
      <w:r>
        <w:rPr>
          <w:rFonts w:ascii="黑体" w:eastAsia="黑体" w:hAnsi="黑体" w:hint="eastAsia"/>
        </w:rPr>
        <w:t xml:space="preserve">10.3.5.2  </w:t>
      </w:r>
      <w:r>
        <w:rPr>
          <w:rFonts w:hint="eastAsia"/>
        </w:rPr>
        <w:t>蚊、蝇、蟑螂孳生季节每月消杀2次。</w:t>
      </w:r>
    </w:p>
    <w:p w:rsidR="003253E2" w:rsidRDefault="002F73CB">
      <w:pPr>
        <w:pStyle w:val="afffc"/>
        <w:spacing w:before="0" w:after="0"/>
      </w:pPr>
      <w:r>
        <w:rPr>
          <w:rFonts w:ascii="黑体" w:eastAsia="黑体" w:hAnsi="黑体" w:hint="eastAsia"/>
        </w:rPr>
        <w:t xml:space="preserve">10.3.5.3  </w:t>
      </w: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77" w:name="_Toc481843982"/>
      <w:r>
        <w:rPr>
          <w:rFonts w:hAnsi="黑体" w:cs="黑体" w:hint="eastAsia"/>
          <w:color w:val="000000"/>
        </w:rPr>
        <w:t>检查和记录</w:t>
      </w:r>
      <w:bookmarkEnd w:id="977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编制年度保洁服务工作方案，制定每周工作计划。</w:t>
      </w:r>
    </w:p>
    <w:p w:rsidR="003253E2" w:rsidRDefault="002F73CB">
      <w:pPr>
        <w:pStyle w:val="afffff4"/>
        <w:spacing w:before="0" w:after="0"/>
      </w:pPr>
      <w:bookmarkStart w:id="978" w:name="_Toc463975818"/>
      <w:bookmarkStart w:id="979" w:name="_Toc13620"/>
      <w:bookmarkStart w:id="980" w:name="_Toc475107506"/>
      <w:bookmarkStart w:id="981" w:name="_Toc475713009"/>
      <w:bookmarkStart w:id="982" w:name="_Toc476127216"/>
      <w:bookmarkStart w:id="983" w:name="_Toc476321561"/>
      <w:bookmarkStart w:id="984" w:name="_Toc477350391"/>
      <w:bookmarkStart w:id="985" w:name="_Toc481843983"/>
      <w:r>
        <w:rPr>
          <w:rFonts w:hint="eastAsia"/>
        </w:rPr>
        <w:t>保洁服务应及时做好记录并存档。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 w:rsidR="003253E2" w:rsidRDefault="002F73CB">
      <w:pPr>
        <w:pStyle w:val="a5"/>
        <w:spacing w:before="156" w:after="156"/>
      </w:pPr>
      <w:bookmarkStart w:id="986" w:name="_Toc483229017"/>
      <w:bookmarkStart w:id="987" w:name="_Toc483229065"/>
      <w:bookmarkStart w:id="988" w:name="_Toc489629054"/>
      <w:bookmarkStart w:id="989" w:name="_Toc489629122"/>
      <w:bookmarkStart w:id="990" w:name="_Toc495908804"/>
      <w:bookmarkStart w:id="991" w:name="_Toc496603316"/>
      <w:bookmarkStart w:id="992" w:name="_Toc497126669"/>
      <w:bookmarkStart w:id="993" w:name="_Toc497136892"/>
      <w:bookmarkStart w:id="994" w:name="_Toc497146309"/>
      <w:bookmarkStart w:id="995" w:name="_Toc498289770"/>
      <w:bookmarkStart w:id="996" w:name="_Toc500846367"/>
      <w:r>
        <w:rPr>
          <w:rFonts w:hint="eastAsia"/>
        </w:rPr>
        <w:t>公共秩序维护</w:t>
      </w:r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97" w:name="_Toc481843984"/>
      <w:r>
        <w:rPr>
          <w:rFonts w:hAnsi="黑体" w:cs="黑体" w:hint="eastAsia"/>
          <w:color w:val="000000"/>
        </w:rPr>
        <w:t>人员要求</w:t>
      </w:r>
      <w:bookmarkEnd w:id="997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公共秩序维护人员以中青年为主，45周岁以下占人员总数不低于80</w:t>
      </w:r>
      <w:r>
        <w:rPr>
          <w:rFonts w:hint="eastAsia"/>
        </w:rPr>
        <w:t>％</w:t>
      </w:r>
      <w:r>
        <w:rPr>
          <w:rFonts w:hAnsi="宋体" w:cs="宋体" w:hint="eastAsia"/>
          <w:color w:val="000000"/>
        </w:rPr>
        <w:t>，身体健康，有较强的责任心，并定期接受专业培训。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能正确使用各类消防、安防器械和设备。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98" w:name="_Toc481843985"/>
      <w:r>
        <w:rPr>
          <w:rFonts w:hAnsi="黑体" w:cs="黑体" w:hint="eastAsia"/>
          <w:color w:val="000000"/>
        </w:rPr>
        <w:t>门岗</w:t>
      </w:r>
      <w:bookmarkEnd w:id="998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建立健全门岗制度。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各出入口24小时值班，主出入口双人值勤，主出入口白班设立岗。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对访客及车辆进出、物品搬运等进行登记，记录规范、详实。劝阻外来人员推销、发放广告等行为。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对装修及其它临时施工人员实行出入证管理。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出入口环境整洁、有序，道路畅通。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bookmarkStart w:id="999" w:name="_Toc481843986"/>
      <w:r>
        <w:rPr>
          <w:rFonts w:hAnsi="黑体" w:cs="黑体" w:hint="eastAsia"/>
          <w:color w:val="000000"/>
        </w:rPr>
        <w:t>巡逻</w:t>
      </w:r>
      <w:bookmarkEnd w:id="999"/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lastRenderedPageBreak/>
        <w:t>制定详细的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方案，每小时巡逻1次，公共秩序维护人员使用智能巡更系统按指定的时间和路线进行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频次，并做好记录。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楼梯间等室内公共区域每日定时巡查2次，及时处置乱堆乱放等问题。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Ansi="宋体" w:cs="宋体" w:hint="eastAsia"/>
          <w:color w:val="000000"/>
        </w:rPr>
        <w:t>中发现异常情况，应立即通知有关部门并在现场采取相应措施，必要时启动应急预案。</w:t>
      </w:r>
    </w:p>
    <w:p w:rsidR="003253E2" w:rsidRDefault="00A4300E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交通秩序维护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物业区域内固定停车位车主和租赁停车位车主档案信息齐全，发现车辆停放异常情况应及时联系车主。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按车辆行驶要求设立标志牌和标线，划定车辆行驶路线，指定车辆停放区域，车位标识规范。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按照物业服务合同约定对车辆进行管理，车辆有序停放，消防车道、救援操作场地不得停放车辆，及时劝阻、纠正不按规定停车的行为。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停车场、车库设专人24小时值班，车辆出入记录规范、详实。</w:t>
      </w:r>
    </w:p>
    <w:p w:rsidR="003253E2" w:rsidRDefault="00071CDD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应划定电瓶车、非机动车专用停放区域，</w:t>
      </w:r>
      <w:r w:rsidR="00E1042A">
        <w:rPr>
          <w:rFonts w:hAnsi="宋体" w:cs="宋体" w:hint="eastAsia"/>
          <w:color w:val="000000"/>
        </w:rPr>
        <w:t>配备</w:t>
      </w:r>
      <w:r>
        <w:rPr>
          <w:rFonts w:hAnsi="宋体" w:cs="宋体" w:hint="eastAsia"/>
          <w:color w:val="000000"/>
        </w:rPr>
        <w:t>消防</w:t>
      </w:r>
      <w:r w:rsidR="00E1042A">
        <w:rPr>
          <w:rFonts w:hAnsi="宋体" w:cs="宋体" w:hint="eastAsia"/>
          <w:color w:val="000000"/>
        </w:rPr>
        <w:t>器材</w:t>
      </w:r>
      <w:r>
        <w:rPr>
          <w:rFonts w:hAnsi="宋体" w:cs="宋体" w:hint="eastAsia"/>
          <w:color w:val="000000"/>
        </w:rPr>
        <w:t>并引导有序停放，</w:t>
      </w:r>
      <w:r w:rsidR="00E1042A">
        <w:rPr>
          <w:rFonts w:hAnsi="宋体" w:cs="宋体" w:hint="eastAsia"/>
          <w:color w:val="000000"/>
        </w:rPr>
        <w:t>每日定时巡查。</w:t>
      </w:r>
      <w:r>
        <w:rPr>
          <w:rFonts w:hAnsi="宋体" w:cs="宋体" w:hint="eastAsia"/>
          <w:color w:val="000000"/>
        </w:rPr>
        <w:t>根据现场条件合理设置雨棚</w:t>
      </w:r>
      <w:r w:rsidR="002F73CB">
        <w:rPr>
          <w:rFonts w:hAnsi="宋体" w:cs="宋体" w:hint="eastAsia"/>
          <w:color w:val="000000"/>
        </w:rPr>
        <w:t>。</w:t>
      </w:r>
    </w:p>
    <w:p w:rsidR="003253E2" w:rsidRDefault="002F73CB">
      <w:pPr>
        <w:pStyle w:val="afffff4"/>
        <w:spacing w:before="0" w:after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张贴共享单车禁入标志，劝阻、制止共享单车进入物业区域。</w:t>
      </w:r>
    </w:p>
    <w:p w:rsidR="003253E2" w:rsidRDefault="002F73CB">
      <w:pPr>
        <w:pStyle w:val="a5"/>
        <w:spacing w:before="156" w:after="156"/>
      </w:pPr>
      <w:bookmarkStart w:id="1000" w:name="_Toc476127217"/>
      <w:bookmarkStart w:id="1001" w:name="_Toc476321562"/>
      <w:bookmarkStart w:id="1002" w:name="_Toc477350392"/>
      <w:bookmarkStart w:id="1003" w:name="_Toc481843990"/>
      <w:bookmarkStart w:id="1004" w:name="_Toc483229018"/>
      <w:bookmarkStart w:id="1005" w:name="_Toc483229066"/>
      <w:bookmarkStart w:id="1006" w:name="_Toc489629055"/>
      <w:bookmarkStart w:id="1007" w:name="_Toc489629123"/>
      <w:bookmarkStart w:id="1008" w:name="_Toc495908805"/>
      <w:bookmarkStart w:id="1009" w:name="_Toc496603317"/>
      <w:bookmarkStart w:id="1010" w:name="_Toc497126670"/>
      <w:bookmarkStart w:id="1011" w:name="_Toc497136893"/>
      <w:bookmarkStart w:id="1012" w:name="_Toc497146310"/>
      <w:bookmarkStart w:id="1013" w:name="_Toc498289771"/>
      <w:bookmarkStart w:id="1014" w:name="_Toc500846368"/>
      <w:r>
        <w:rPr>
          <w:rFonts w:hint="eastAsia"/>
        </w:rPr>
        <w:t>房屋及设施设备管理</w:t>
      </w:r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:rsidR="003253E2" w:rsidRDefault="002F73CB">
      <w:pPr>
        <w:pStyle w:val="a6"/>
        <w:spacing w:before="156" w:after="156"/>
      </w:pPr>
      <w:r>
        <w:rPr>
          <w:rFonts w:hint="eastAsia"/>
        </w:rPr>
        <w:t>房屋结构</w:t>
      </w:r>
    </w:p>
    <w:p w:rsidR="003253E2" w:rsidRDefault="002F73CB">
      <w:pPr>
        <w:pStyle w:val="affa"/>
        <w:autoSpaceDE/>
        <w:autoSpaceDN/>
        <w:rPr>
          <w:rFonts w:hAnsi="宋体" w:cs="宋体"/>
          <w:color w:val="FF0000"/>
          <w:szCs w:val="21"/>
        </w:rPr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建筑部件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楼梯、扶手、公共门窗、坡道等共有部分每周检查1次，保证牢固、使用安全。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室内地面、墙面、天棚、室外屋面、散水等每周检查1次。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外墙面砖或涂料抹灰、屋檐</w:t>
      </w:r>
      <w:r w:rsidR="00A4300E">
        <w:rPr>
          <w:rFonts w:hint="eastAsia"/>
        </w:rPr>
        <w:t>、</w:t>
      </w:r>
      <w:r>
        <w:rPr>
          <w:rFonts w:hint="eastAsia"/>
        </w:rPr>
        <w:t>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每</w:t>
      </w:r>
      <w:r>
        <w:rPr>
          <w:rFonts w:hAnsi="宋体" w:cs="宋体" w:hint="eastAsia"/>
          <w:color w:val="000000"/>
        </w:rPr>
        <w:t>年</w:t>
      </w:r>
      <w:r>
        <w:rPr>
          <w:rFonts w:hint="eastAsia"/>
        </w:rPr>
        <w:t>汛前和强降雨后检查屋面防水和</w:t>
      </w:r>
      <w:r w:rsidR="00A4300E">
        <w:rPr>
          <w:rFonts w:hint="eastAsia"/>
        </w:rPr>
        <w:t>落水管</w:t>
      </w:r>
      <w:r>
        <w:rPr>
          <w:rFonts w:hint="eastAsia"/>
        </w:rPr>
        <w:t>等建筑部件。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附属构筑物</w:t>
      </w:r>
    </w:p>
    <w:p w:rsidR="003253E2" w:rsidRDefault="00A4300E">
      <w:pPr>
        <w:pStyle w:val="afffff4"/>
        <w:spacing w:before="0" w:after="0"/>
      </w:pPr>
      <w:r>
        <w:rPr>
          <w:rFonts w:hint="eastAsia"/>
        </w:rPr>
        <w:t>住宅物业、</w:t>
      </w:r>
      <w:r w:rsidR="002F73CB">
        <w:rPr>
          <w:rFonts w:hint="eastAsia"/>
        </w:rPr>
        <w:t>楼栋</w:t>
      </w:r>
      <w:r w:rsidR="002F73CB">
        <w:t>、单元（门）、户门标号标志明显</w:t>
      </w:r>
      <w:r w:rsidR="002F73CB"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道路、场地、阶梯及扶手、侧石、管井、沟渠、雨污水井等每周巡查1次。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大门、围墙、</w:t>
      </w:r>
      <w:proofErr w:type="gramStart"/>
      <w:r>
        <w:rPr>
          <w:rFonts w:hint="eastAsia"/>
        </w:rPr>
        <w:t>护栏每</w:t>
      </w:r>
      <w:proofErr w:type="gramEnd"/>
      <w:r>
        <w:rPr>
          <w:rFonts w:hint="eastAsia"/>
        </w:rPr>
        <w:t>周检查1次，发现锈蚀、变形、破损及时处理。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休闲椅、凉亭、雕塑、景观小品每周巡查1次，发现变形、破损及时处理。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游乐及康乐设施每周检查1次，发现异常及时处理。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危险部位设置安全防范警示标志，每周检查1次。</w:t>
      </w:r>
    </w:p>
    <w:p w:rsidR="003253E2" w:rsidRDefault="002F73CB">
      <w:pPr>
        <w:pStyle w:val="a6"/>
        <w:spacing w:before="156" w:after="156"/>
        <w:rPr>
          <w:rFonts w:hAnsi="黑体" w:cs="黑体"/>
        </w:rPr>
      </w:pPr>
      <w:r>
        <w:rPr>
          <w:rFonts w:hAnsi="黑体" w:cs="黑体" w:hint="eastAsia"/>
        </w:rPr>
        <w:t>防雷装置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房屋防雷装置每年检测1次，保证其性能符合GB/T 21431的要求。</w:t>
      </w:r>
    </w:p>
    <w:p w:rsidR="003253E2" w:rsidRDefault="002F73CB">
      <w:pPr>
        <w:pStyle w:val="a6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Ansi="黑体" w:cs="黑体" w:hint="eastAsia"/>
          <w:color w:val="000000"/>
        </w:rPr>
        <w:t>照明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lastRenderedPageBreak/>
        <w:t>楼内照明、楼外照明、应急照明每周集中检查1次，一般故障当日内修复，复杂故障3日内修复。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路灯、楼道灯完好率应不低于95％。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根据季节变化及天气情况适时调整开启时间。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装饰装修</w:t>
      </w:r>
    </w:p>
    <w:p w:rsidR="003253E2" w:rsidRDefault="002F73CB">
      <w:pPr>
        <w:pStyle w:val="afffff4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 w:rsidR="003253E2" w:rsidRDefault="002F73CB">
      <w:pPr>
        <w:pStyle w:val="afffff4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</w:t>
      </w:r>
      <w:r w:rsidR="00A4300E">
        <w:rPr>
          <w:rFonts w:hint="eastAsia"/>
        </w:rPr>
        <w:t>关</w:t>
      </w:r>
      <w:r>
        <w:rPr>
          <w:rFonts w:hint="eastAsia"/>
        </w:rPr>
        <w:t>部门报告。</w:t>
      </w:r>
    </w:p>
    <w:p w:rsidR="003253E2" w:rsidRDefault="002F73CB">
      <w:pPr>
        <w:pStyle w:val="afffff4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 w:rsidR="00BC5D83" w:rsidRPr="00BC5D83">
        <w:t>武汉市户外广告设置管理办法</w:t>
      </w:r>
      <w:r>
        <w:rPr>
          <w:rFonts w:hint="eastAsia"/>
        </w:rPr>
        <w:t>》、《武汉市户外广告设置</w:t>
      </w:r>
      <w:r w:rsidR="00BC5D83">
        <w:rPr>
          <w:rFonts w:hint="eastAsia"/>
        </w:rPr>
        <w:t>指引</w:t>
      </w:r>
      <w:r>
        <w:rPr>
          <w:rFonts w:hint="eastAsia"/>
        </w:rPr>
        <w:t>》的要求实施。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bCs/>
          <w:color w:val="000000"/>
        </w:rPr>
        <w:t>装饰装修管理制度健全，装饰装修档案管理规范。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Ansi="宋体" w:cs="宋体" w:hint="eastAsia"/>
          <w:color w:val="000000"/>
        </w:rPr>
        <w:t>临时垃圾池</w:t>
      </w:r>
      <w:r>
        <w:rPr>
          <w:rFonts w:hint="eastAsia"/>
        </w:rPr>
        <w:t>堆放，在当日内清运；自行清运装修垃圾的，应采用袋装运输或密闭运输的方式即清即运。</w:t>
      </w:r>
    </w:p>
    <w:p w:rsidR="003253E2" w:rsidRDefault="002F73CB">
      <w:pPr>
        <w:pStyle w:val="a6"/>
        <w:spacing w:before="156" w:after="156"/>
      </w:pPr>
      <w:r>
        <w:rPr>
          <w:rFonts w:hint="eastAsia"/>
        </w:rPr>
        <w:t>日常维修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Ansi="宋体" w:cs="宋体" w:hint="eastAsia"/>
          <w:color w:val="000000"/>
        </w:rPr>
        <w:t>夜间有专人值守，处理紧急报修。</w:t>
      </w:r>
    </w:p>
    <w:p w:rsidR="003253E2" w:rsidRDefault="002F73CB">
      <w:pPr>
        <w:pStyle w:val="afffff4"/>
        <w:spacing w:before="0" w:after="0"/>
      </w:pPr>
      <w:r>
        <w:rPr>
          <w:rFonts w:hint="eastAsia"/>
        </w:rPr>
        <w:t>水电等急修应</w:t>
      </w:r>
      <w:r w:rsidR="006D0DAE">
        <w:rPr>
          <w:rFonts w:hint="eastAsia"/>
        </w:rPr>
        <w:t>在15分钟内</w:t>
      </w:r>
      <w:r>
        <w:rPr>
          <w:rFonts w:hint="eastAsia"/>
        </w:rPr>
        <w:t>到现场处理，一般故障1日内修复，复杂故障3日内修复。</w:t>
      </w:r>
    </w:p>
    <w:p w:rsidR="003253E2" w:rsidRDefault="002F73CB">
      <w:pPr>
        <w:pStyle w:val="afffff4"/>
        <w:spacing w:before="0" w:after="0"/>
      </w:pPr>
      <w:r>
        <w:rPr>
          <w:rFonts w:hAnsi="宋体" w:cs="宋体" w:hint="eastAsia"/>
          <w:color w:val="000000"/>
        </w:rPr>
        <w:t>维修回访率90</w:t>
      </w:r>
      <w:r>
        <w:rPr>
          <w:rFonts w:hint="eastAsia"/>
        </w:rPr>
        <w:t>％</w:t>
      </w:r>
      <w:r>
        <w:rPr>
          <w:rFonts w:hAnsi="宋体" w:cs="宋体" w:hint="eastAsia"/>
          <w:color w:val="000000"/>
        </w:rPr>
        <w:t>以上。</w:t>
      </w:r>
    </w:p>
    <w:p w:rsidR="003253E2" w:rsidRDefault="002F73CB">
      <w:pPr>
        <w:pStyle w:val="afffff4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 w:rsidR="003253E2" w:rsidRDefault="003253E2">
      <w:pPr>
        <w:pStyle w:val="a8"/>
      </w:pPr>
    </w:p>
    <w:p w:rsidR="003253E2" w:rsidRDefault="003253E2">
      <w:pPr>
        <w:pStyle w:val="af3"/>
      </w:pPr>
    </w:p>
    <w:p w:rsidR="003253E2" w:rsidRDefault="002F73CB">
      <w:pPr>
        <w:pStyle w:val="af6"/>
      </w:pPr>
      <w:r>
        <w:br/>
      </w:r>
      <w:bookmarkStart w:id="1015" w:name="_Toc489629056"/>
      <w:bookmarkStart w:id="1016" w:name="_Toc489629124"/>
      <w:bookmarkStart w:id="1017" w:name="_Toc495908806"/>
      <w:bookmarkStart w:id="1018" w:name="_Toc496603318"/>
      <w:bookmarkStart w:id="1019" w:name="_Toc497126671"/>
      <w:bookmarkStart w:id="1020" w:name="_Toc497136894"/>
      <w:bookmarkStart w:id="1021" w:name="_Toc497146311"/>
      <w:bookmarkStart w:id="1022" w:name="_Toc498289772"/>
      <w:bookmarkStart w:id="1023" w:name="_Toc500846369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住宅物业服务人员配置参考表</w:t>
      </w:r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p w:rsidR="003253E2" w:rsidRDefault="002F73CB">
      <w:pPr>
        <w:pStyle w:val="af4"/>
        <w:spacing w:before="156" w:after="156"/>
      </w:pPr>
      <w:r>
        <w:rPr>
          <w:rFonts w:hint="eastAsia"/>
        </w:rPr>
        <w:t>住宅物业服务人员配置参考表</w:t>
      </w:r>
    </w:p>
    <w:tbl>
      <w:tblPr>
        <w:tblStyle w:val="afff2"/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75"/>
        <w:gridCol w:w="1549"/>
        <w:gridCol w:w="1550"/>
        <w:gridCol w:w="1550"/>
        <w:gridCol w:w="1550"/>
        <w:gridCol w:w="1550"/>
      </w:tblGrid>
      <w:tr w:rsidR="003253E2" w:rsidTr="000637BE">
        <w:trPr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人员配置（R）</w:t>
            </w:r>
          </w:p>
        </w:tc>
      </w:tr>
      <w:tr w:rsidR="003253E2" w:rsidTr="008437D2">
        <w:trPr>
          <w:jc w:val="center"/>
        </w:trPr>
        <w:tc>
          <w:tcPr>
            <w:tcW w:w="9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星级（R1）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二星级（R2）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三星级（R3）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四星级（R4）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五星级（R5）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综合管理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（Ra）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前台接待人员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1人/班（兼）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1人/班（兼）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专职客服人员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500户/人或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50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400户/人或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40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350户/人或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35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300户/人或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30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200户/人或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20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收费员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R1a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R2a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R3a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R4a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R5a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绿化养护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（Rb）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绿化人员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R1b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R2b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R3b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t>R</w:t>
            </w:r>
            <w:r>
              <w:rPr>
                <w:rFonts w:hint="eastAsia"/>
              </w:rPr>
              <w:t>4b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R5b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保洁服务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（Rc）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楼层保洁员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外围、车库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保洁员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6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5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4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3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2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</w:tr>
      <w:tr w:rsidR="003253E2" w:rsidTr="008437D2">
        <w:trPr>
          <w:trHeight w:val="50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R1c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R2c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R3c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R4c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R5c</w:t>
            </w:r>
          </w:p>
        </w:tc>
      </w:tr>
      <w:tr w:rsidR="003253E2" w:rsidTr="008437D2"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公共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秩序维护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（Rd）</w:t>
            </w:r>
          </w:p>
        </w:tc>
        <w:tc>
          <w:tcPr>
            <w:tcW w:w="1375" w:type="dxa"/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主出入口门岗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</w:tr>
      <w:tr w:rsidR="003253E2" w:rsidTr="008437D2">
        <w:trPr>
          <w:jc w:val="center"/>
        </w:trPr>
        <w:tc>
          <w:tcPr>
            <w:tcW w:w="989" w:type="dxa"/>
            <w:vMerge/>
            <w:shd w:val="clear" w:color="auto" w:fill="auto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次出入口门岗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1人/班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巡逻人员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253E2" w:rsidRDefault="002F73CB" w:rsidP="00FD179B">
            <w:pPr>
              <w:ind w:leftChars="-51" w:left="-107"/>
              <w:jc w:val="center"/>
            </w:pPr>
            <w:r>
              <w:rPr>
                <w:rFonts w:hint="eastAsia"/>
              </w:rPr>
              <w:t>1000户/人/班或100</w:t>
            </w:r>
            <w:r w:rsidR="00FD17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8437D2">
            <w:pPr>
              <w:jc w:val="center"/>
            </w:pPr>
            <w:r>
              <w:rPr>
                <w:rFonts w:hint="eastAsia"/>
              </w:rPr>
              <w:t>800户/人/班或80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8437D2">
            <w:pPr>
              <w:jc w:val="center"/>
            </w:pPr>
            <w:r>
              <w:rPr>
                <w:rFonts w:hint="eastAsia"/>
              </w:rPr>
              <w:t>700户/人/班或70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600户/人/班或60</w:t>
            </w:r>
            <w:r w:rsidR="000637BE">
              <w:rPr>
                <w:rFonts w:hint="eastAsia"/>
              </w:rPr>
              <w:t xml:space="preserve"> </w:t>
            </w:r>
            <w:r w:rsidR="008437D2">
              <w:rPr>
                <w:rFonts w:hint="eastAsia"/>
              </w:rPr>
              <w:t xml:space="preserve">000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/人/班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400户/人/班或40</w:t>
            </w:r>
            <w:r w:rsidR="000637BE">
              <w:rPr>
                <w:rFonts w:hint="eastAsia"/>
              </w:rPr>
              <w:t xml:space="preserve"> </w:t>
            </w:r>
            <w:r w:rsidR="008437D2">
              <w:rPr>
                <w:rFonts w:hint="eastAsia"/>
              </w:rPr>
              <w:t xml:space="preserve">000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/人/班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/>
            <w:shd w:val="clear" w:color="auto" w:fill="auto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tcBorders>
              <w:bottom w:val="single" w:sz="6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监控室人员</w:t>
            </w:r>
          </w:p>
        </w:tc>
        <w:tc>
          <w:tcPr>
            <w:tcW w:w="15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R1d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R2d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R3d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R4d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R5d</w:t>
            </w:r>
          </w:p>
        </w:tc>
      </w:tr>
    </w:tbl>
    <w:p w:rsidR="00BC5D83" w:rsidRDefault="00BC5D83" w:rsidP="00BC5D83">
      <w:pPr>
        <w:pStyle w:val="af4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hint="eastAsia"/>
        </w:rPr>
        <w:lastRenderedPageBreak/>
        <w:t>表A.1</w:t>
      </w:r>
      <w:r w:rsidRPr="00BC5D83">
        <w:rPr>
          <w:rFonts w:asciiTheme="minorEastAsia" w:eastAsiaTheme="minorEastAsia" w:hAnsiTheme="minorEastAsia" w:hint="eastAsia"/>
        </w:rPr>
        <w:t>（续）</w:t>
      </w:r>
    </w:p>
    <w:tbl>
      <w:tblPr>
        <w:tblStyle w:val="afff2"/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75"/>
        <w:gridCol w:w="1549"/>
        <w:gridCol w:w="1550"/>
        <w:gridCol w:w="1550"/>
        <w:gridCol w:w="1550"/>
        <w:gridCol w:w="1550"/>
      </w:tblGrid>
      <w:tr w:rsidR="00BC5D83" w:rsidTr="008437D2">
        <w:trPr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人员配置（R）</w:t>
            </w:r>
          </w:p>
        </w:tc>
      </w:tr>
      <w:tr w:rsidR="00BC5D83" w:rsidTr="008437D2">
        <w:trPr>
          <w:jc w:val="center"/>
        </w:trPr>
        <w:tc>
          <w:tcPr>
            <w:tcW w:w="9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</w:p>
        </w:tc>
        <w:tc>
          <w:tcPr>
            <w:tcW w:w="137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星级（R1）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二星级（R2）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三星级（R3）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四星级（R4）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C5D83" w:rsidRDefault="00BC5D83" w:rsidP="00A4300E">
            <w:pPr>
              <w:spacing w:line="480" w:lineRule="auto"/>
              <w:jc w:val="center"/>
            </w:pPr>
            <w:r>
              <w:rPr>
                <w:rFonts w:hint="eastAsia"/>
              </w:rPr>
              <w:t>五星级（R5）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房屋及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设施设备管理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（Re）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维修人员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400户/人或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40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400户/人或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40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300户/人或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30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300户/人或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30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7BE" w:rsidRDefault="002F73CB" w:rsidP="00BC5D83">
            <w:pPr>
              <w:jc w:val="center"/>
            </w:pPr>
            <w:r>
              <w:rPr>
                <w:rFonts w:hint="eastAsia"/>
              </w:rPr>
              <w:t>200户/人或</w:t>
            </w:r>
          </w:p>
          <w:p w:rsidR="003253E2" w:rsidRDefault="002F73CB" w:rsidP="00BC5D83">
            <w:pPr>
              <w:jc w:val="center"/>
            </w:pPr>
            <w:r>
              <w:rPr>
                <w:rFonts w:hint="eastAsia"/>
              </w:rPr>
              <w:t>20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/人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设备运行人员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2人/班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3人/班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3人/班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9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3253E2" w:rsidP="00BC5D83">
            <w:pPr>
              <w:spacing w:line="480" w:lineRule="auto"/>
              <w:jc w:val="center"/>
            </w:pP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R1e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R2e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R3e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R4e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R5e</w:t>
            </w:r>
          </w:p>
        </w:tc>
      </w:tr>
      <w:tr w:rsidR="003253E2" w:rsidTr="008437D2">
        <w:trPr>
          <w:trHeight w:val="121"/>
          <w:jc w:val="center"/>
        </w:trPr>
        <w:tc>
          <w:tcPr>
            <w:tcW w:w="236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</w:rPr>
              <w:t>总人数（R）</w:t>
            </w:r>
          </w:p>
        </w:tc>
        <w:tc>
          <w:tcPr>
            <w:tcW w:w="7749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2F73CB" w:rsidP="00BC5D83">
            <w:pPr>
              <w:spacing w:line="480" w:lineRule="auto"/>
              <w:jc w:val="center"/>
            </w:pPr>
            <w:r>
              <w:rPr>
                <w:rFonts w:hint="eastAsia"/>
                <w:spacing w:val="20"/>
              </w:rPr>
              <w:t>R=Rna+Rnb+Rnc+Rnd+Rne</w:t>
            </w:r>
            <w:r>
              <w:rPr>
                <w:rFonts w:hint="eastAsia"/>
              </w:rPr>
              <w:t>（n代表对应星级）</w:t>
            </w:r>
          </w:p>
        </w:tc>
      </w:tr>
      <w:tr w:rsidR="003253E2">
        <w:trPr>
          <w:jc w:val="center"/>
        </w:trPr>
        <w:tc>
          <w:tcPr>
            <w:tcW w:w="1011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3E2" w:rsidRDefault="00BC5D83">
            <w:pPr>
              <w:pStyle w:val="a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（兼）</w:t>
            </w:r>
            <w:r w:rsidR="002F73CB">
              <w:rPr>
                <w:rFonts w:hint="eastAsia"/>
              </w:rPr>
              <w:t>指</w:t>
            </w:r>
            <w:proofErr w:type="gramStart"/>
            <w:r w:rsidR="002F73CB">
              <w:rPr>
                <w:rFonts w:hint="eastAsia"/>
              </w:rPr>
              <w:t>该岗位</w:t>
            </w:r>
            <w:proofErr w:type="gramEnd"/>
            <w:r w:rsidR="002F73CB">
              <w:rPr>
                <w:rFonts w:hint="eastAsia"/>
              </w:rPr>
              <w:t>服务人员可由其他岗位服务人员兼任。</w:t>
            </w:r>
          </w:p>
          <w:p w:rsidR="003253E2" w:rsidRDefault="002F73CB">
            <w:pPr>
              <w:pStyle w:val="a"/>
              <w:autoSpaceDE/>
              <w:autoSpaceDN/>
            </w:pPr>
            <w:r>
              <w:rPr>
                <w:rFonts w:hint="eastAsia"/>
              </w:rPr>
              <w:t>建筑面积超过300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的物业项目，四星级和五星级可加配1名项目副经理或经理助理。</w:t>
            </w:r>
          </w:p>
          <w:p w:rsidR="003253E2" w:rsidRDefault="002F73CB">
            <w:pPr>
              <w:pStyle w:val="a"/>
              <w:autoSpaceDE/>
              <w:autoSpaceDN/>
            </w:pPr>
            <w:r>
              <w:rPr>
                <w:rFonts w:hint="eastAsia"/>
              </w:rPr>
              <w:t>建筑面积超过100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</w:t>
            </w:r>
            <w:r w:rsidR="008437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或总户数超过1</w:t>
            </w:r>
            <w:r w:rsidR="00063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000户的提供水电代收服务的物业项目，可加配1名收费员。</w:t>
            </w:r>
          </w:p>
          <w:p w:rsidR="003253E2" w:rsidRDefault="00C3519C">
            <w:pPr>
              <w:pStyle w:val="a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可用面积计算的岗位中，专职客服人员、楼层保洁员、巡逻人员和维修人员配置按照建筑面积计算，</w:t>
            </w:r>
            <w:r w:rsidR="002F73CB">
              <w:rPr>
                <w:rFonts w:hint="eastAsia"/>
                <w:kern w:val="2"/>
                <w:szCs w:val="24"/>
              </w:rPr>
              <w:t>绿化人员配置按照绿地面积计算</w:t>
            </w:r>
            <w:r w:rsidR="00FD5B29">
              <w:rPr>
                <w:rFonts w:hint="eastAsia"/>
                <w:kern w:val="2"/>
                <w:szCs w:val="24"/>
              </w:rPr>
              <w:t>，</w:t>
            </w:r>
            <w:r w:rsidR="002F73CB">
              <w:rPr>
                <w:rFonts w:hint="eastAsia"/>
                <w:kern w:val="2"/>
                <w:szCs w:val="24"/>
              </w:rPr>
              <w:t>外围、车库保洁人员配置按照清扫面积计算</w:t>
            </w:r>
            <w:r w:rsidR="002F73CB">
              <w:rPr>
                <w:rFonts w:hint="eastAsia"/>
              </w:rPr>
              <w:t>。</w:t>
            </w:r>
          </w:p>
          <w:p w:rsidR="003253E2" w:rsidRDefault="002F73CB">
            <w:pPr>
              <w:pStyle w:val="a"/>
              <w:autoSpaceDE/>
              <w:autoSpaceDN/>
            </w:pPr>
            <w:r>
              <w:rPr>
                <w:rFonts w:hint="eastAsia"/>
              </w:rPr>
              <w:t>根据设备数量配置设备</w:t>
            </w:r>
            <w:proofErr w:type="gramStart"/>
            <w:r>
              <w:rPr>
                <w:rFonts w:hint="eastAsia"/>
              </w:rPr>
              <w:t>维保专业</w:t>
            </w:r>
            <w:proofErr w:type="gramEnd"/>
            <w:r>
              <w:rPr>
                <w:rFonts w:hint="eastAsia"/>
              </w:rPr>
              <w:t>技术人员，电梯安全管理人员按照4.5.1的要求配置。</w:t>
            </w:r>
          </w:p>
        </w:tc>
      </w:tr>
    </w:tbl>
    <w:p w:rsidR="003253E2" w:rsidRDefault="003253E2">
      <w:pPr>
        <w:pStyle w:val="affa"/>
        <w:autoSpaceDE/>
        <w:autoSpaceDN/>
      </w:pPr>
    </w:p>
    <w:p w:rsidR="003253E2" w:rsidRDefault="003253E2">
      <w:pPr>
        <w:pStyle w:val="a8"/>
      </w:pPr>
    </w:p>
    <w:p w:rsidR="003253E2" w:rsidRDefault="003253E2">
      <w:pPr>
        <w:pStyle w:val="af3"/>
      </w:pPr>
    </w:p>
    <w:p w:rsidR="003253E2" w:rsidRDefault="002F73CB">
      <w:pPr>
        <w:pStyle w:val="af6"/>
      </w:pPr>
      <w:r>
        <w:br/>
      </w:r>
      <w:bookmarkStart w:id="1024" w:name="_Toc497126672"/>
      <w:bookmarkStart w:id="1025" w:name="_Toc496603319"/>
      <w:bookmarkStart w:id="1026" w:name="_Toc497136895"/>
      <w:bookmarkStart w:id="1027" w:name="_Toc497146312"/>
      <w:bookmarkStart w:id="1028" w:name="_Toc498289773"/>
      <w:bookmarkStart w:id="1029" w:name="_Toc500846370"/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老旧住宅区物业服务要求</w:t>
      </w:r>
      <w:bookmarkEnd w:id="1024"/>
      <w:bookmarkEnd w:id="1025"/>
      <w:bookmarkEnd w:id="1026"/>
      <w:bookmarkEnd w:id="1027"/>
      <w:bookmarkEnd w:id="1028"/>
      <w:bookmarkEnd w:id="1029"/>
    </w:p>
    <w:p w:rsidR="003253E2" w:rsidRDefault="002F73CB">
      <w:pPr>
        <w:pStyle w:val="af7"/>
        <w:wordWrap/>
        <w:autoSpaceDE/>
        <w:spacing w:before="312" w:after="312"/>
      </w:pPr>
      <w:r>
        <w:rPr>
          <w:rFonts w:hint="eastAsia"/>
        </w:rPr>
        <w:t>基本要求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建立物业管理制度和服务规范。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物业服务人员佩戴工牌、行为规范、举止文明、主动热情。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公布</w:t>
      </w:r>
      <w:r w:rsidR="00F638EE">
        <w:rPr>
          <w:rFonts w:asciiTheme="minorEastAsia" w:eastAsiaTheme="minorEastAsia" w:hAnsiTheme="minorEastAsia" w:hint="eastAsia"/>
        </w:rPr>
        <w:t>物业</w:t>
      </w:r>
      <w:r>
        <w:rPr>
          <w:rFonts w:asciiTheme="minorEastAsia" w:eastAsiaTheme="minorEastAsia" w:hAnsiTheme="minorEastAsia" w:hint="eastAsia"/>
        </w:rPr>
        <w:t>服务人员姓名和照片、</w:t>
      </w:r>
      <w:r w:rsidR="00F638EE">
        <w:rPr>
          <w:rFonts w:asciiTheme="minorEastAsia" w:eastAsiaTheme="minorEastAsia" w:hAnsiTheme="minorEastAsia" w:hint="eastAsia"/>
        </w:rPr>
        <w:t>物业</w:t>
      </w:r>
      <w:r>
        <w:rPr>
          <w:rFonts w:asciiTheme="minorEastAsia" w:eastAsiaTheme="minorEastAsia" w:hAnsiTheme="minorEastAsia" w:hint="eastAsia"/>
        </w:rPr>
        <w:t>服务内容和标准、物业服务收费价格、报修和投诉监督电话，及时处理业主</w:t>
      </w:r>
      <w:r w:rsidR="00D10673" w:rsidRPr="00D10673">
        <w:rPr>
          <w:rFonts w:asciiTheme="minorEastAsia" w:eastAsiaTheme="minorEastAsia" w:hAnsiTheme="minorEastAsia" w:hint="eastAsia"/>
        </w:rPr>
        <w:t>、物业使用人</w:t>
      </w:r>
      <w:r>
        <w:rPr>
          <w:rFonts w:asciiTheme="minorEastAsia" w:eastAsiaTheme="minorEastAsia" w:hAnsiTheme="minorEastAsia" w:hint="eastAsia"/>
        </w:rPr>
        <w:t>的报修和投诉。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服务满意度调查每年组织1次，征求意见不低于</w:t>
      </w:r>
      <w:r w:rsidR="00D10673">
        <w:rPr>
          <w:rFonts w:asciiTheme="minorEastAsia" w:eastAsiaTheme="minorEastAsia" w:hAnsiTheme="minorEastAsia" w:hint="eastAsia"/>
        </w:rPr>
        <w:t>全体入住业主、</w:t>
      </w:r>
      <w:r w:rsidR="00A4300E">
        <w:rPr>
          <w:rFonts w:asciiTheme="minorEastAsia" w:eastAsiaTheme="minorEastAsia" w:hAnsiTheme="minorEastAsia" w:hint="eastAsia"/>
        </w:rPr>
        <w:t>物业使用人</w:t>
      </w:r>
      <w:r>
        <w:rPr>
          <w:rFonts w:asciiTheme="minorEastAsia" w:eastAsiaTheme="minorEastAsia" w:hAnsiTheme="minorEastAsia" w:hint="eastAsia"/>
        </w:rPr>
        <w:t>的</w:t>
      </w:r>
      <w:r w:rsidRPr="000637BE">
        <w:rPr>
          <w:rFonts w:asciiTheme="minorEastAsia" w:eastAsiaTheme="minorEastAsia" w:hAnsiTheme="minorEastAsia" w:hint="eastAsia"/>
        </w:rPr>
        <w:t>80％</w:t>
      </w:r>
      <w:r>
        <w:rPr>
          <w:rFonts w:asciiTheme="minorEastAsia" w:eastAsiaTheme="minorEastAsia" w:hAnsiTheme="minorEastAsia" w:hint="eastAsia"/>
        </w:rPr>
        <w:t>。</w:t>
      </w:r>
    </w:p>
    <w:p w:rsidR="003253E2" w:rsidRDefault="002F73CB">
      <w:pPr>
        <w:pStyle w:val="af7"/>
        <w:wordWrap/>
        <w:autoSpaceDE/>
        <w:spacing w:before="312" w:after="312"/>
      </w:pPr>
      <w:r>
        <w:rPr>
          <w:rFonts w:hint="eastAsia"/>
        </w:rPr>
        <w:t>绿化养护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乔、灌木每年修剪1次，草坪三月至十月每月至少修剪1次。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仿宋_GB2312" w:hint="eastAsia"/>
          <w:kern w:val="0"/>
          <w:szCs w:val="21"/>
        </w:rPr>
        <w:t>根据长势，适时喷洒药物，预防病虫害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仿宋_GB2312" w:hint="eastAsia"/>
          <w:kern w:val="0"/>
          <w:szCs w:val="21"/>
        </w:rPr>
        <w:t>及时劝阻损绿、毁绿行为，劝阻无效及时向有关部门报告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253E2" w:rsidRDefault="002F73CB">
      <w:pPr>
        <w:pStyle w:val="af7"/>
        <w:wordWrap/>
        <w:autoSpaceDE/>
        <w:spacing w:before="312" w:after="312"/>
      </w:pPr>
      <w:r>
        <w:rPr>
          <w:rFonts w:hint="eastAsia"/>
        </w:rPr>
        <w:t>保洁服务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小区公共场所每日清扫1次。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设有垃圾收集点，垃圾日产日清。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根据实际情况开展灭蚊、灭鼠、灭蝇、灭蟑螂等卫生消杀工作。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楼道每周清扫1次，共用部位定期保洁，楼道无杂乱堆放现象。</w:t>
      </w:r>
    </w:p>
    <w:p w:rsidR="003253E2" w:rsidRDefault="002F73CB">
      <w:pPr>
        <w:pStyle w:val="af7"/>
        <w:wordWrap/>
        <w:autoSpaceDE/>
        <w:spacing w:before="312" w:after="312"/>
      </w:pPr>
      <w:r>
        <w:rPr>
          <w:rFonts w:hint="eastAsia"/>
        </w:rPr>
        <w:t>公共秩序维护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小区出入口有专人值守。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不定人不定期巡逻，并做好记录。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监控室有专人值守，有值班记录。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有火灾、治安、公共卫生等突发事件应急预案，事故发生时及时报告有关部门，并协助采取相应措施。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物业区域内应设置简易的交通设施和交通标志。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引导机动车和非机动车有序停放，消防</w:t>
      </w:r>
      <w:r w:rsidR="00A4300E">
        <w:rPr>
          <w:rFonts w:asciiTheme="minorEastAsia" w:eastAsiaTheme="minorEastAsia" w:hAnsiTheme="minorEastAsia" w:hint="eastAsia"/>
        </w:rPr>
        <w:t>车</w:t>
      </w:r>
      <w:r>
        <w:rPr>
          <w:rFonts w:asciiTheme="minorEastAsia" w:eastAsiaTheme="minorEastAsia" w:hAnsiTheme="minorEastAsia" w:hint="eastAsia"/>
        </w:rPr>
        <w:t>道不得停放车辆，及时劝阻、纠正不按规定停车的行为。定时巡查停车场、车库，车辆出入记录规范、详实。</w:t>
      </w:r>
    </w:p>
    <w:p w:rsidR="003253E2" w:rsidRDefault="002F73CB">
      <w:pPr>
        <w:pStyle w:val="af7"/>
        <w:wordWrap/>
        <w:autoSpaceDE/>
        <w:spacing w:before="312" w:after="312"/>
      </w:pPr>
      <w:r>
        <w:rPr>
          <w:rFonts w:hint="eastAsia"/>
        </w:rPr>
        <w:t>房屋及设施设备管理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对房屋共用部位、共用设施设备进行日常管理和维护，有运行、检修等记录。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根据房屋实际使用年限，定期检查房屋共用部位</w:t>
      </w:r>
      <w:proofErr w:type="gramStart"/>
      <w:r>
        <w:rPr>
          <w:rFonts w:asciiTheme="minorEastAsia" w:eastAsiaTheme="minorEastAsia" w:hAnsiTheme="minorEastAsia" w:hint="eastAsia"/>
        </w:rPr>
        <w:t>的完损状况</w:t>
      </w:r>
      <w:proofErr w:type="gramEnd"/>
      <w:r>
        <w:rPr>
          <w:rFonts w:asciiTheme="minorEastAsia" w:eastAsiaTheme="minorEastAsia" w:hAnsiTheme="minorEastAsia" w:hint="eastAsia"/>
        </w:rPr>
        <w:t xml:space="preserve">。需要维修的，及时向业主委员会、街道或社区提出报告和建议，配合开展维修。 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定期对水、电、气等相关设施及涉及使用安全的部位进行巡查，发现安全隐患应及时采取应急措施，告知</w:t>
      </w:r>
      <w:r w:rsidR="00A4300E">
        <w:rPr>
          <w:rFonts w:asciiTheme="minorEastAsia" w:eastAsiaTheme="minorEastAsia" w:hAnsiTheme="minorEastAsia" w:hint="eastAsia"/>
        </w:rPr>
        <w:t>业主</w:t>
      </w:r>
      <w:r w:rsidR="00D10673">
        <w:rPr>
          <w:rFonts w:asciiTheme="minorEastAsia" w:eastAsiaTheme="minorEastAsia" w:hAnsiTheme="minorEastAsia" w:hint="eastAsia"/>
        </w:rPr>
        <w:t>、</w:t>
      </w:r>
      <w:r w:rsidR="00A4300E">
        <w:rPr>
          <w:rFonts w:asciiTheme="minorEastAsia" w:eastAsiaTheme="minorEastAsia" w:hAnsiTheme="minorEastAsia" w:hint="eastAsia"/>
        </w:rPr>
        <w:t>物业使用人</w:t>
      </w:r>
      <w:r>
        <w:rPr>
          <w:rFonts w:asciiTheme="minorEastAsia" w:eastAsiaTheme="minorEastAsia" w:hAnsiTheme="minorEastAsia" w:hint="eastAsia"/>
        </w:rPr>
        <w:t>并报告相关专营部门和街道、社区。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及时劝阻违反规划私搭乱建行为，劝阻无效时及时报告有关部门处理。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协调相关专业部门对储水设施每年清洗2次，保障正常生活用水。</w:t>
      </w:r>
    </w:p>
    <w:p w:rsidR="003253E2" w:rsidRDefault="002F73CB">
      <w:pPr>
        <w:pStyle w:val="af8"/>
        <w:wordWrap/>
        <w:autoSpaceDE/>
        <w:autoSpaceDN/>
        <w:spacing w:beforeLines="0" w:afterLine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定期巡视路面、窨井盖、下水管网、</w:t>
      </w:r>
      <w:r>
        <w:rPr>
          <w:rFonts w:asciiTheme="minorEastAsia" w:eastAsiaTheme="minorEastAsia" w:hAnsiTheme="minorEastAsia" w:hint="eastAsia"/>
          <w:kern w:val="0"/>
        </w:rPr>
        <w:t>雨水污水井、化粪池、排水管网</w:t>
      </w:r>
      <w:r>
        <w:rPr>
          <w:rFonts w:asciiTheme="minorEastAsia" w:eastAsiaTheme="minorEastAsia" w:hAnsiTheme="minorEastAsia" w:hint="eastAsia"/>
        </w:rPr>
        <w:t>等设施，发现问题及时报告相关职能部门进行维修养护。</w:t>
      </w:r>
    </w:p>
    <w:p w:rsidR="003253E2" w:rsidRDefault="002F73CB">
      <w:pPr>
        <w:pStyle w:val="afff5"/>
        <w:framePr w:wrap="around"/>
      </w:pPr>
      <w:r>
        <w:t>_________________________________</w:t>
      </w:r>
    </w:p>
    <w:sectPr w:rsidR="003253E2" w:rsidSect="0079748D">
      <w:pgSz w:w="11906" w:h="16838"/>
      <w:pgMar w:top="567" w:right="1134" w:bottom="1134" w:left="1417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B0" w:rsidRDefault="00C70DB0">
      <w:r>
        <w:separator/>
      </w:r>
    </w:p>
  </w:endnote>
  <w:endnote w:type="continuationSeparator" w:id="0">
    <w:p w:rsidR="00C70DB0" w:rsidRDefault="00C7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4D" w:rsidRDefault="00514C4D">
    <w:pPr>
      <w:pStyle w:val="affffd"/>
    </w:pPr>
    <w:r>
      <w:fldChar w:fldCharType="begin"/>
    </w:r>
    <w:r>
      <w:instrText xml:space="preserve"> PAGE  \* MERGEFORMAT </w:instrText>
    </w:r>
    <w:r>
      <w:fldChar w:fldCharType="separate"/>
    </w:r>
    <w:r w:rsidR="00A71986"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4D" w:rsidRDefault="00514C4D">
    <w:pPr>
      <w:pStyle w:val="affff8"/>
    </w:pPr>
    <w:r>
      <w:fldChar w:fldCharType="begin"/>
    </w:r>
    <w:r>
      <w:instrText xml:space="preserve"> PAGE  \* MERGEFORMAT </w:instrText>
    </w:r>
    <w:r>
      <w:fldChar w:fldCharType="separate"/>
    </w:r>
    <w:r w:rsidR="00A71986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B0" w:rsidRDefault="00C70DB0">
      <w:r>
        <w:separator/>
      </w:r>
    </w:p>
  </w:footnote>
  <w:footnote w:type="continuationSeparator" w:id="0">
    <w:p w:rsidR="00C70DB0" w:rsidRDefault="00C7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4D" w:rsidRDefault="00514C4D">
    <w:pPr>
      <w:pStyle w:val="afffff7"/>
    </w:pPr>
    <w:r>
      <w:t xml:space="preserve">DB4201/T </w:t>
    </w:r>
    <w:r>
      <w:rPr>
        <w:rFonts w:hint="eastAsia"/>
      </w:rPr>
      <w:t>534</w:t>
    </w:r>
    <w:r>
      <w:t>—</w:t>
    </w:r>
    <w: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4D" w:rsidRDefault="00514C4D">
    <w:pPr>
      <w:pStyle w:val="afffff8"/>
    </w:pPr>
    <w:r>
      <w:t>DB</w:t>
    </w:r>
    <w:r>
      <w:rPr>
        <w:rFonts w:hint="eastAsia"/>
      </w:rPr>
      <w:t>4201</w:t>
    </w:r>
    <w:r>
      <w:t>/</w:t>
    </w:r>
    <w:r>
      <w:rPr>
        <w:rFonts w:hint="eastAsia"/>
      </w:rPr>
      <w:t>T</w:t>
    </w:r>
    <w:r>
      <w:t xml:space="preserve"> </w:t>
    </w:r>
    <w:r>
      <w:rPr>
        <w:rFonts w:hint="eastAsia"/>
      </w:rPr>
      <w:t>534</w:t>
    </w:r>
    <w:r>
      <w:t>—</w:t>
    </w:r>
    <w:r>
      <w:rPr>
        <w:rFonts w:hint="eastAsia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  <w:color w:val="auto"/>
        <w:lang w:val="en-US"/>
      </w:rPr>
    </w:lvl>
    <w:lvl w:ilvl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e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0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mirrorMargins/>
  <w:bordersDoNotSurroundHeader/>
  <w:bordersDoNotSurroundFooter/>
  <w:hideSpellingErrors/>
  <w:proofState w:grammar="clean"/>
  <w:attachedTemplate r:id="rId1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99F"/>
    <w:rsid w:val="00000022"/>
    <w:rsid w:val="00000244"/>
    <w:rsid w:val="0000032E"/>
    <w:rsid w:val="0000041D"/>
    <w:rsid w:val="0000185F"/>
    <w:rsid w:val="00003D56"/>
    <w:rsid w:val="0000586F"/>
    <w:rsid w:val="00006D25"/>
    <w:rsid w:val="000119BF"/>
    <w:rsid w:val="00013D86"/>
    <w:rsid w:val="00013E02"/>
    <w:rsid w:val="000159CB"/>
    <w:rsid w:val="00016A1D"/>
    <w:rsid w:val="00017554"/>
    <w:rsid w:val="00020838"/>
    <w:rsid w:val="0002143C"/>
    <w:rsid w:val="00022DD3"/>
    <w:rsid w:val="00025A65"/>
    <w:rsid w:val="00025DE4"/>
    <w:rsid w:val="00026C31"/>
    <w:rsid w:val="00027280"/>
    <w:rsid w:val="000320A7"/>
    <w:rsid w:val="0003468D"/>
    <w:rsid w:val="00035925"/>
    <w:rsid w:val="00035B9A"/>
    <w:rsid w:val="00035CB4"/>
    <w:rsid w:val="00037173"/>
    <w:rsid w:val="00043681"/>
    <w:rsid w:val="00043A5B"/>
    <w:rsid w:val="00045093"/>
    <w:rsid w:val="000457B5"/>
    <w:rsid w:val="0004625E"/>
    <w:rsid w:val="00052F30"/>
    <w:rsid w:val="00054F3B"/>
    <w:rsid w:val="00062C2F"/>
    <w:rsid w:val="000637BE"/>
    <w:rsid w:val="00064D2D"/>
    <w:rsid w:val="00067CDF"/>
    <w:rsid w:val="00070919"/>
    <w:rsid w:val="00071CDD"/>
    <w:rsid w:val="00074FBE"/>
    <w:rsid w:val="00076176"/>
    <w:rsid w:val="000769C3"/>
    <w:rsid w:val="00081E3B"/>
    <w:rsid w:val="00082104"/>
    <w:rsid w:val="00083A09"/>
    <w:rsid w:val="00085841"/>
    <w:rsid w:val="00085FE8"/>
    <w:rsid w:val="0009005E"/>
    <w:rsid w:val="00092857"/>
    <w:rsid w:val="00095125"/>
    <w:rsid w:val="000952FB"/>
    <w:rsid w:val="00096E5D"/>
    <w:rsid w:val="000A11C2"/>
    <w:rsid w:val="000A20A9"/>
    <w:rsid w:val="000A2E8E"/>
    <w:rsid w:val="000A321F"/>
    <w:rsid w:val="000A48B1"/>
    <w:rsid w:val="000A54FB"/>
    <w:rsid w:val="000B3143"/>
    <w:rsid w:val="000B413B"/>
    <w:rsid w:val="000B4708"/>
    <w:rsid w:val="000B53F9"/>
    <w:rsid w:val="000B607E"/>
    <w:rsid w:val="000C09C2"/>
    <w:rsid w:val="000C16AE"/>
    <w:rsid w:val="000C3C87"/>
    <w:rsid w:val="000C5CE9"/>
    <w:rsid w:val="000C6B05"/>
    <w:rsid w:val="000C6DD6"/>
    <w:rsid w:val="000C73D4"/>
    <w:rsid w:val="000D01C5"/>
    <w:rsid w:val="000D3D4C"/>
    <w:rsid w:val="000D4C61"/>
    <w:rsid w:val="000D4F51"/>
    <w:rsid w:val="000D5638"/>
    <w:rsid w:val="000D718B"/>
    <w:rsid w:val="000E04D2"/>
    <w:rsid w:val="000E0C46"/>
    <w:rsid w:val="000E1D86"/>
    <w:rsid w:val="000E36CC"/>
    <w:rsid w:val="000E3E83"/>
    <w:rsid w:val="000E6F57"/>
    <w:rsid w:val="000F030C"/>
    <w:rsid w:val="000F129C"/>
    <w:rsid w:val="000F60CA"/>
    <w:rsid w:val="00101AB1"/>
    <w:rsid w:val="001056DE"/>
    <w:rsid w:val="0010788B"/>
    <w:rsid w:val="00111A11"/>
    <w:rsid w:val="001124C0"/>
    <w:rsid w:val="00114068"/>
    <w:rsid w:val="00114E4F"/>
    <w:rsid w:val="00117599"/>
    <w:rsid w:val="00117B4B"/>
    <w:rsid w:val="00123345"/>
    <w:rsid w:val="00123F76"/>
    <w:rsid w:val="001259B4"/>
    <w:rsid w:val="001271CA"/>
    <w:rsid w:val="0013175F"/>
    <w:rsid w:val="00135D61"/>
    <w:rsid w:val="00151107"/>
    <w:rsid w:val="001512B4"/>
    <w:rsid w:val="00151732"/>
    <w:rsid w:val="00152709"/>
    <w:rsid w:val="00152989"/>
    <w:rsid w:val="00152EA4"/>
    <w:rsid w:val="00152EFD"/>
    <w:rsid w:val="00153930"/>
    <w:rsid w:val="001620A5"/>
    <w:rsid w:val="001640A1"/>
    <w:rsid w:val="00164E53"/>
    <w:rsid w:val="0016699D"/>
    <w:rsid w:val="00170E54"/>
    <w:rsid w:val="00171C91"/>
    <w:rsid w:val="00173B35"/>
    <w:rsid w:val="00173CD4"/>
    <w:rsid w:val="00175159"/>
    <w:rsid w:val="00176208"/>
    <w:rsid w:val="0018211B"/>
    <w:rsid w:val="001840D3"/>
    <w:rsid w:val="0018492C"/>
    <w:rsid w:val="001900F8"/>
    <w:rsid w:val="00191258"/>
    <w:rsid w:val="00191719"/>
    <w:rsid w:val="00192680"/>
    <w:rsid w:val="00193037"/>
    <w:rsid w:val="001932F4"/>
    <w:rsid w:val="00193A2C"/>
    <w:rsid w:val="00193E7F"/>
    <w:rsid w:val="001A0A8A"/>
    <w:rsid w:val="001A288E"/>
    <w:rsid w:val="001A56CD"/>
    <w:rsid w:val="001A5899"/>
    <w:rsid w:val="001B1BF8"/>
    <w:rsid w:val="001B526D"/>
    <w:rsid w:val="001B576A"/>
    <w:rsid w:val="001B6DC2"/>
    <w:rsid w:val="001C149C"/>
    <w:rsid w:val="001C21AC"/>
    <w:rsid w:val="001C47BA"/>
    <w:rsid w:val="001C59EA"/>
    <w:rsid w:val="001C5D7F"/>
    <w:rsid w:val="001D1434"/>
    <w:rsid w:val="001D1FDA"/>
    <w:rsid w:val="001D406C"/>
    <w:rsid w:val="001D41EE"/>
    <w:rsid w:val="001D7BC6"/>
    <w:rsid w:val="001E0380"/>
    <w:rsid w:val="001E13B1"/>
    <w:rsid w:val="001E49F5"/>
    <w:rsid w:val="001E4E51"/>
    <w:rsid w:val="001F3A19"/>
    <w:rsid w:val="001F54E1"/>
    <w:rsid w:val="001F6216"/>
    <w:rsid w:val="001F6591"/>
    <w:rsid w:val="00210C20"/>
    <w:rsid w:val="002156FD"/>
    <w:rsid w:val="00215972"/>
    <w:rsid w:val="002218AA"/>
    <w:rsid w:val="00222E15"/>
    <w:rsid w:val="00226CD8"/>
    <w:rsid w:val="00234467"/>
    <w:rsid w:val="002350B9"/>
    <w:rsid w:val="002351A4"/>
    <w:rsid w:val="00237D8D"/>
    <w:rsid w:val="002415C0"/>
    <w:rsid w:val="00241DA2"/>
    <w:rsid w:val="00244F27"/>
    <w:rsid w:val="00247FEE"/>
    <w:rsid w:val="00250E7D"/>
    <w:rsid w:val="00252585"/>
    <w:rsid w:val="002542AE"/>
    <w:rsid w:val="00254D9A"/>
    <w:rsid w:val="002565D5"/>
    <w:rsid w:val="002622C0"/>
    <w:rsid w:val="0026290F"/>
    <w:rsid w:val="00262E27"/>
    <w:rsid w:val="00264DA6"/>
    <w:rsid w:val="00265F97"/>
    <w:rsid w:val="0026706B"/>
    <w:rsid w:val="00273826"/>
    <w:rsid w:val="0027402A"/>
    <w:rsid w:val="0027451C"/>
    <w:rsid w:val="00276AFD"/>
    <w:rsid w:val="00276B29"/>
    <w:rsid w:val="002778AE"/>
    <w:rsid w:val="0028269A"/>
    <w:rsid w:val="00283590"/>
    <w:rsid w:val="00286973"/>
    <w:rsid w:val="00287DDF"/>
    <w:rsid w:val="00287F9C"/>
    <w:rsid w:val="002928A6"/>
    <w:rsid w:val="00293A94"/>
    <w:rsid w:val="00294E70"/>
    <w:rsid w:val="002A0BA3"/>
    <w:rsid w:val="002A1924"/>
    <w:rsid w:val="002A6F55"/>
    <w:rsid w:val="002A7420"/>
    <w:rsid w:val="002B0F12"/>
    <w:rsid w:val="002B1308"/>
    <w:rsid w:val="002B4554"/>
    <w:rsid w:val="002B45D8"/>
    <w:rsid w:val="002B6160"/>
    <w:rsid w:val="002B7651"/>
    <w:rsid w:val="002C0AD0"/>
    <w:rsid w:val="002C1105"/>
    <w:rsid w:val="002C232D"/>
    <w:rsid w:val="002C3FC6"/>
    <w:rsid w:val="002C48A7"/>
    <w:rsid w:val="002C72D8"/>
    <w:rsid w:val="002C7DDD"/>
    <w:rsid w:val="002D08A3"/>
    <w:rsid w:val="002D11FA"/>
    <w:rsid w:val="002E0DDF"/>
    <w:rsid w:val="002E1012"/>
    <w:rsid w:val="002E2906"/>
    <w:rsid w:val="002E5635"/>
    <w:rsid w:val="002E64C3"/>
    <w:rsid w:val="002E6A2C"/>
    <w:rsid w:val="002F0B1E"/>
    <w:rsid w:val="002F0D0C"/>
    <w:rsid w:val="002F129A"/>
    <w:rsid w:val="002F1C88"/>
    <w:rsid w:val="002F1D8C"/>
    <w:rsid w:val="002F21DA"/>
    <w:rsid w:val="002F2218"/>
    <w:rsid w:val="002F443D"/>
    <w:rsid w:val="002F5F3F"/>
    <w:rsid w:val="002F73CB"/>
    <w:rsid w:val="00301F39"/>
    <w:rsid w:val="0031353B"/>
    <w:rsid w:val="00320BDF"/>
    <w:rsid w:val="003253E2"/>
    <w:rsid w:val="00325926"/>
    <w:rsid w:val="00327A8A"/>
    <w:rsid w:val="00332757"/>
    <w:rsid w:val="00333E31"/>
    <w:rsid w:val="00335762"/>
    <w:rsid w:val="00336610"/>
    <w:rsid w:val="00340EE1"/>
    <w:rsid w:val="00342C69"/>
    <w:rsid w:val="00343F73"/>
    <w:rsid w:val="00345060"/>
    <w:rsid w:val="00347953"/>
    <w:rsid w:val="0035323B"/>
    <w:rsid w:val="00353B34"/>
    <w:rsid w:val="00354A20"/>
    <w:rsid w:val="00356AD9"/>
    <w:rsid w:val="003609D2"/>
    <w:rsid w:val="00363F22"/>
    <w:rsid w:val="00364D0D"/>
    <w:rsid w:val="00365E29"/>
    <w:rsid w:val="00374A6D"/>
    <w:rsid w:val="00375564"/>
    <w:rsid w:val="003802CD"/>
    <w:rsid w:val="00383191"/>
    <w:rsid w:val="00385F86"/>
    <w:rsid w:val="00386DED"/>
    <w:rsid w:val="003912E7"/>
    <w:rsid w:val="00393947"/>
    <w:rsid w:val="00397F5D"/>
    <w:rsid w:val="003A023F"/>
    <w:rsid w:val="003A2275"/>
    <w:rsid w:val="003A2D50"/>
    <w:rsid w:val="003A5E8E"/>
    <w:rsid w:val="003A6969"/>
    <w:rsid w:val="003A6A4F"/>
    <w:rsid w:val="003A7088"/>
    <w:rsid w:val="003A7880"/>
    <w:rsid w:val="003B00DF"/>
    <w:rsid w:val="003B1275"/>
    <w:rsid w:val="003B1778"/>
    <w:rsid w:val="003B2D3C"/>
    <w:rsid w:val="003B352F"/>
    <w:rsid w:val="003B3FF1"/>
    <w:rsid w:val="003B5D02"/>
    <w:rsid w:val="003C11CB"/>
    <w:rsid w:val="003C1BFE"/>
    <w:rsid w:val="003C4B3D"/>
    <w:rsid w:val="003C75F3"/>
    <w:rsid w:val="003C78A3"/>
    <w:rsid w:val="003D0581"/>
    <w:rsid w:val="003D0A07"/>
    <w:rsid w:val="003D12CE"/>
    <w:rsid w:val="003D453D"/>
    <w:rsid w:val="003E1867"/>
    <w:rsid w:val="003E5729"/>
    <w:rsid w:val="003E5C7A"/>
    <w:rsid w:val="003F4EE0"/>
    <w:rsid w:val="003F59E9"/>
    <w:rsid w:val="003F6634"/>
    <w:rsid w:val="003F735F"/>
    <w:rsid w:val="00402153"/>
    <w:rsid w:val="00402FC1"/>
    <w:rsid w:val="00403A6F"/>
    <w:rsid w:val="00405161"/>
    <w:rsid w:val="0040601E"/>
    <w:rsid w:val="00412B2C"/>
    <w:rsid w:val="00423A54"/>
    <w:rsid w:val="00425082"/>
    <w:rsid w:val="004301AC"/>
    <w:rsid w:val="004306E3"/>
    <w:rsid w:val="00431DEB"/>
    <w:rsid w:val="004320AD"/>
    <w:rsid w:val="00437646"/>
    <w:rsid w:val="00437AAE"/>
    <w:rsid w:val="00437CE2"/>
    <w:rsid w:val="0044163C"/>
    <w:rsid w:val="00445C96"/>
    <w:rsid w:val="00446B29"/>
    <w:rsid w:val="00447EB3"/>
    <w:rsid w:val="00447EBA"/>
    <w:rsid w:val="00453F9A"/>
    <w:rsid w:val="0045790A"/>
    <w:rsid w:val="00460084"/>
    <w:rsid w:val="00462E65"/>
    <w:rsid w:val="0046780D"/>
    <w:rsid w:val="00471E91"/>
    <w:rsid w:val="00473673"/>
    <w:rsid w:val="00474665"/>
    <w:rsid w:val="00474675"/>
    <w:rsid w:val="0047470C"/>
    <w:rsid w:val="004812C0"/>
    <w:rsid w:val="00490F5E"/>
    <w:rsid w:val="0049105E"/>
    <w:rsid w:val="004927E4"/>
    <w:rsid w:val="00494D5A"/>
    <w:rsid w:val="004A2A23"/>
    <w:rsid w:val="004A35F9"/>
    <w:rsid w:val="004A6F85"/>
    <w:rsid w:val="004B2323"/>
    <w:rsid w:val="004B24C1"/>
    <w:rsid w:val="004B3FE4"/>
    <w:rsid w:val="004B5B86"/>
    <w:rsid w:val="004C0779"/>
    <w:rsid w:val="004C0797"/>
    <w:rsid w:val="004C292F"/>
    <w:rsid w:val="004D16D9"/>
    <w:rsid w:val="004D17B7"/>
    <w:rsid w:val="004D3B30"/>
    <w:rsid w:val="004D546C"/>
    <w:rsid w:val="004E08E6"/>
    <w:rsid w:val="004E149B"/>
    <w:rsid w:val="004E2A3E"/>
    <w:rsid w:val="004E3A38"/>
    <w:rsid w:val="004E4F5F"/>
    <w:rsid w:val="004E6DD2"/>
    <w:rsid w:val="004F1921"/>
    <w:rsid w:val="004F339B"/>
    <w:rsid w:val="004F53DC"/>
    <w:rsid w:val="004F56BC"/>
    <w:rsid w:val="004F5FEC"/>
    <w:rsid w:val="00502378"/>
    <w:rsid w:val="00502DFB"/>
    <w:rsid w:val="005074FA"/>
    <w:rsid w:val="00510280"/>
    <w:rsid w:val="005136C5"/>
    <w:rsid w:val="00513D73"/>
    <w:rsid w:val="00514431"/>
    <w:rsid w:val="00514A43"/>
    <w:rsid w:val="00514C4D"/>
    <w:rsid w:val="00516A50"/>
    <w:rsid w:val="005174E5"/>
    <w:rsid w:val="005214A1"/>
    <w:rsid w:val="00522393"/>
    <w:rsid w:val="00522620"/>
    <w:rsid w:val="00524468"/>
    <w:rsid w:val="00525656"/>
    <w:rsid w:val="00526433"/>
    <w:rsid w:val="00530498"/>
    <w:rsid w:val="00532171"/>
    <w:rsid w:val="005331EA"/>
    <w:rsid w:val="00534C02"/>
    <w:rsid w:val="0054264B"/>
    <w:rsid w:val="00542EFC"/>
    <w:rsid w:val="00543786"/>
    <w:rsid w:val="005533D7"/>
    <w:rsid w:val="00554881"/>
    <w:rsid w:val="0055646D"/>
    <w:rsid w:val="00556D16"/>
    <w:rsid w:val="005610D0"/>
    <w:rsid w:val="005634AC"/>
    <w:rsid w:val="00564725"/>
    <w:rsid w:val="005651D5"/>
    <w:rsid w:val="00565F67"/>
    <w:rsid w:val="005703DE"/>
    <w:rsid w:val="00570A1D"/>
    <w:rsid w:val="0058464E"/>
    <w:rsid w:val="00587A4E"/>
    <w:rsid w:val="00590588"/>
    <w:rsid w:val="00591F76"/>
    <w:rsid w:val="00593418"/>
    <w:rsid w:val="0059748D"/>
    <w:rsid w:val="00597ED9"/>
    <w:rsid w:val="005A01CB"/>
    <w:rsid w:val="005A0DC0"/>
    <w:rsid w:val="005A1C98"/>
    <w:rsid w:val="005A3F7B"/>
    <w:rsid w:val="005A58FF"/>
    <w:rsid w:val="005A5EAF"/>
    <w:rsid w:val="005A645C"/>
    <w:rsid w:val="005A64C0"/>
    <w:rsid w:val="005A767B"/>
    <w:rsid w:val="005B0BDE"/>
    <w:rsid w:val="005B1595"/>
    <w:rsid w:val="005B2541"/>
    <w:rsid w:val="005B3C11"/>
    <w:rsid w:val="005B3CB6"/>
    <w:rsid w:val="005C1C28"/>
    <w:rsid w:val="005C27FA"/>
    <w:rsid w:val="005C6DB5"/>
    <w:rsid w:val="005D2E41"/>
    <w:rsid w:val="005D798F"/>
    <w:rsid w:val="005E19E7"/>
    <w:rsid w:val="005E1B5B"/>
    <w:rsid w:val="005E5107"/>
    <w:rsid w:val="005F0F49"/>
    <w:rsid w:val="005F27F5"/>
    <w:rsid w:val="005F2D22"/>
    <w:rsid w:val="005F2FAE"/>
    <w:rsid w:val="0061716C"/>
    <w:rsid w:val="006175AB"/>
    <w:rsid w:val="006243A1"/>
    <w:rsid w:val="0063100E"/>
    <w:rsid w:val="00632E56"/>
    <w:rsid w:val="00635C52"/>
    <w:rsid w:val="00635CBA"/>
    <w:rsid w:val="00636338"/>
    <w:rsid w:val="0064338B"/>
    <w:rsid w:val="00646542"/>
    <w:rsid w:val="006504F4"/>
    <w:rsid w:val="006516E0"/>
    <w:rsid w:val="0065210B"/>
    <w:rsid w:val="006523AF"/>
    <w:rsid w:val="00653A43"/>
    <w:rsid w:val="00654BC9"/>
    <w:rsid w:val="006552FD"/>
    <w:rsid w:val="00655500"/>
    <w:rsid w:val="00655935"/>
    <w:rsid w:val="00663AF3"/>
    <w:rsid w:val="00666B6C"/>
    <w:rsid w:val="0067250D"/>
    <w:rsid w:val="00675916"/>
    <w:rsid w:val="0068140E"/>
    <w:rsid w:val="00682682"/>
    <w:rsid w:val="00682702"/>
    <w:rsid w:val="00687399"/>
    <w:rsid w:val="00691765"/>
    <w:rsid w:val="00692368"/>
    <w:rsid w:val="006925A0"/>
    <w:rsid w:val="00692B57"/>
    <w:rsid w:val="0069492F"/>
    <w:rsid w:val="0069535C"/>
    <w:rsid w:val="00695D62"/>
    <w:rsid w:val="006A2535"/>
    <w:rsid w:val="006A2BA8"/>
    <w:rsid w:val="006A2EBC"/>
    <w:rsid w:val="006A449D"/>
    <w:rsid w:val="006A523E"/>
    <w:rsid w:val="006A5EA0"/>
    <w:rsid w:val="006A783B"/>
    <w:rsid w:val="006A7B33"/>
    <w:rsid w:val="006B0BCF"/>
    <w:rsid w:val="006B3E74"/>
    <w:rsid w:val="006B4E13"/>
    <w:rsid w:val="006B75DD"/>
    <w:rsid w:val="006C12CD"/>
    <w:rsid w:val="006C67E0"/>
    <w:rsid w:val="006C7ABA"/>
    <w:rsid w:val="006D0185"/>
    <w:rsid w:val="006D01DF"/>
    <w:rsid w:val="006D0D60"/>
    <w:rsid w:val="006D0DAE"/>
    <w:rsid w:val="006D1122"/>
    <w:rsid w:val="006D2050"/>
    <w:rsid w:val="006D3C00"/>
    <w:rsid w:val="006D3C1F"/>
    <w:rsid w:val="006D5038"/>
    <w:rsid w:val="006E01FA"/>
    <w:rsid w:val="006E106D"/>
    <w:rsid w:val="006E3675"/>
    <w:rsid w:val="006E4A7F"/>
    <w:rsid w:val="006E4DF8"/>
    <w:rsid w:val="006E72DA"/>
    <w:rsid w:val="006F7E53"/>
    <w:rsid w:val="00702507"/>
    <w:rsid w:val="0070345B"/>
    <w:rsid w:val="00704DF6"/>
    <w:rsid w:val="007055DC"/>
    <w:rsid w:val="0070651C"/>
    <w:rsid w:val="00706827"/>
    <w:rsid w:val="0071072C"/>
    <w:rsid w:val="007132A3"/>
    <w:rsid w:val="00716421"/>
    <w:rsid w:val="007234B6"/>
    <w:rsid w:val="00724EFB"/>
    <w:rsid w:val="0072502C"/>
    <w:rsid w:val="00727C61"/>
    <w:rsid w:val="00732FF9"/>
    <w:rsid w:val="00740008"/>
    <w:rsid w:val="007419C3"/>
    <w:rsid w:val="00744438"/>
    <w:rsid w:val="00744C77"/>
    <w:rsid w:val="00745603"/>
    <w:rsid w:val="00746047"/>
    <w:rsid w:val="007467A7"/>
    <w:rsid w:val="007469DD"/>
    <w:rsid w:val="0074741B"/>
    <w:rsid w:val="0074759E"/>
    <w:rsid w:val="0074767F"/>
    <w:rsid w:val="00747855"/>
    <w:rsid w:val="007478EA"/>
    <w:rsid w:val="00751493"/>
    <w:rsid w:val="0075415C"/>
    <w:rsid w:val="00756C1B"/>
    <w:rsid w:val="007571D4"/>
    <w:rsid w:val="00763502"/>
    <w:rsid w:val="00767F35"/>
    <w:rsid w:val="007773BD"/>
    <w:rsid w:val="00777477"/>
    <w:rsid w:val="0078020C"/>
    <w:rsid w:val="007840DA"/>
    <w:rsid w:val="007840F4"/>
    <w:rsid w:val="0078677F"/>
    <w:rsid w:val="00786A85"/>
    <w:rsid w:val="007913AB"/>
    <w:rsid w:val="007914F7"/>
    <w:rsid w:val="00793086"/>
    <w:rsid w:val="007940C1"/>
    <w:rsid w:val="0079748D"/>
    <w:rsid w:val="007A1007"/>
    <w:rsid w:val="007A3A51"/>
    <w:rsid w:val="007A68AD"/>
    <w:rsid w:val="007B0885"/>
    <w:rsid w:val="007B0FA0"/>
    <w:rsid w:val="007B1625"/>
    <w:rsid w:val="007B41A3"/>
    <w:rsid w:val="007B706E"/>
    <w:rsid w:val="007B71EB"/>
    <w:rsid w:val="007C5E9B"/>
    <w:rsid w:val="007C5F6C"/>
    <w:rsid w:val="007C6205"/>
    <w:rsid w:val="007C686A"/>
    <w:rsid w:val="007C71CC"/>
    <w:rsid w:val="007C728E"/>
    <w:rsid w:val="007C7FC1"/>
    <w:rsid w:val="007D2C53"/>
    <w:rsid w:val="007D3D60"/>
    <w:rsid w:val="007D41F1"/>
    <w:rsid w:val="007D70E2"/>
    <w:rsid w:val="007D7472"/>
    <w:rsid w:val="007D7C8A"/>
    <w:rsid w:val="007E14CE"/>
    <w:rsid w:val="007E1980"/>
    <w:rsid w:val="007E2592"/>
    <w:rsid w:val="007E2AC2"/>
    <w:rsid w:val="007E4B76"/>
    <w:rsid w:val="007E5EA8"/>
    <w:rsid w:val="007F0CF1"/>
    <w:rsid w:val="007F12A5"/>
    <w:rsid w:val="007F471E"/>
    <w:rsid w:val="007F4CF1"/>
    <w:rsid w:val="007F6FA2"/>
    <w:rsid w:val="007F758D"/>
    <w:rsid w:val="007F7D52"/>
    <w:rsid w:val="007F7FFE"/>
    <w:rsid w:val="00803CD7"/>
    <w:rsid w:val="00804296"/>
    <w:rsid w:val="0080451C"/>
    <w:rsid w:val="0080654C"/>
    <w:rsid w:val="008071C6"/>
    <w:rsid w:val="00810B8E"/>
    <w:rsid w:val="00815572"/>
    <w:rsid w:val="00816AB0"/>
    <w:rsid w:val="00817A00"/>
    <w:rsid w:val="008201A9"/>
    <w:rsid w:val="00821443"/>
    <w:rsid w:val="00823155"/>
    <w:rsid w:val="008314B3"/>
    <w:rsid w:val="00832079"/>
    <w:rsid w:val="00833700"/>
    <w:rsid w:val="00835AAD"/>
    <w:rsid w:val="00835C9D"/>
    <w:rsid w:val="00835D86"/>
    <w:rsid w:val="00835DB3"/>
    <w:rsid w:val="0083617B"/>
    <w:rsid w:val="00836AFF"/>
    <w:rsid w:val="008371BD"/>
    <w:rsid w:val="00842061"/>
    <w:rsid w:val="008420A8"/>
    <w:rsid w:val="0084247A"/>
    <w:rsid w:val="00842F46"/>
    <w:rsid w:val="00843379"/>
    <w:rsid w:val="008437D2"/>
    <w:rsid w:val="00843977"/>
    <w:rsid w:val="00844326"/>
    <w:rsid w:val="008504A8"/>
    <w:rsid w:val="0085282E"/>
    <w:rsid w:val="00853C4B"/>
    <w:rsid w:val="00854D2B"/>
    <w:rsid w:val="00856DF4"/>
    <w:rsid w:val="00860508"/>
    <w:rsid w:val="00861078"/>
    <w:rsid w:val="0086124A"/>
    <w:rsid w:val="00861BDC"/>
    <w:rsid w:val="00863300"/>
    <w:rsid w:val="00866A56"/>
    <w:rsid w:val="0086711B"/>
    <w:rsid w:val="0087142D"/>
    <w:rsid w:val="0087198C"/>
    <w:rsid w:val="00872C1F"/>
    <w:rsid w:val="00873B42"/>
    <w:rsid w:val="008751D0"/>
    <w:rsid w:val="0087546C"/>
    <w:rsid w:val="008838E5"/>
    <w:rsid w:val="008856D8"/>
    <w:rsid w:val="00887D64"/>
    <w:rsid w:val="00892417"/>
    <w:rsid w:val="00892E82"/>
    <w:rsid w:val="0089516F"/>
    <w:rsid w:val="00895E92"/>
    <w:rsid w:val="00897EAC"/>
    <w:rsid w:val="008A0FC8"/>
    <w:rsid w:val="008A41E9"/>
    <w:rsid w:val="008A59F1"/>
    <w:rsid w:val="008A5F02"/>
    <w:rsid w:val="008A763E"/>
    <w:rsid w:val="008B1D3D"/>
    <w:rsid w:val="008B3816"/>
    <w:rsid w:val="008C03F9"/>
    <w:rsid w:val="008C1074"/>
    <w:rsid w:val="008C1B58"/>
    <w:rsid w:val="008C39AE"/>
    <w:rsid w:val="008C590D"/>
    <w:rsid w:val="008C5A94"/>
    <w:rsid w:val="008D4237"/>
    <w:rsid w:val="008D47B3"/>
    <w:rsid w:val="008D516B"/>
    <w:rsid w:val="008D6BC2"/>
    <w:rsid w:val="008D6F26"/>
    <w:rsid w:val="008E00FA"/>
    <w:rsid w:val="008E031B"/>
    <w:rsid w:val="008E1B76"/>
    <w:rsid w:val="008E5077"/>
    <w:rsid w:val="008E7029"/>
    <w:rsid w:val="008E765A"/>
    <w:rsid w:val="008E7EF6"/>
    <w:rsid w:val="008F0633"/>
    <w:rsid w:val="008F1F98"/>
    <w:rsid w:val="008F46A2"/>
    <w:rsid w:val="008F5804"/>
    <w:rsid w:val="008F64D1"/>
    <w:rsid w:val="008F6758"/>
    <w:rsid w:val="009040DD"/>
    <w:rsid w:val="009052FC"/>
    <w:rsid w:val="00905B47"/>
    <w:rsid w:val="00910EAC"/>
    <w:rsid w:val="0091331C"/>
    <w:rsid w:val="00913C25"/>
    <w:rsid w:val="009167A1"/>
    <w:rsid w:val="00920661"/>
    <w:rsid w:val="0092334E"/>
    <w:rsid w:val="00924B08"/>
    <w:rsid w:val="00924C7C"/>
    <w:rsid w:val="0092543B"/>
    <w:rsid w:val="00926F75"/>
    <w:rsid w:val="009279DE"/>
    <w:rsid w:val="00927B37"/>
    <w:rsid w:val="00930116"/>
    <w:rsid w:val="00931061"/>
    <w:rsid w:val="00933C63"/>
    <w:rsid w:val="009374F6"/>
    <w:rsid w:val="0094212C"/>
    <w:rsid w:val="00943CDD"/>
    <w:rsid w:val="00944159"/>
    <w:rsid w:val="00944BB9"/>
    <w:rsid w:val="0094633B"/>
    <w:rsid w:val="009463B4"/>
    <w:rsid w:val="00947C67"/>
    <w:rsid w:val="00950386"/>
    <w:rsid w:val="00954689"/>
    <w:rsid w:val="009567B0"/>
    <w:rsid w:val="00956C81"/>
    <w:rsid w:val="009579BC"/>
    <w:rsid w:val="00957E8B"/>
    <w:rsid w:val="00957EF7"/>
    <w:rsid w:val="009617C9"/>
    <w:rsid w:val="00961C93"/>
    <w:rsid w:val="009649F6"/>
    <w:rsid w:val="00965324"/>
    <w:rsid w:val="00966F5E"/>
    <w:rsid w:val="0097024E"/>
    <w:rsid w:val="0097091E"/>
    <w:rsid w:val="009714AB"/>
    <w:rsid w:val="009722DF"/>
    <w:rsid w:val="00973A07"/>
    <w:rsid w:val="009760D3"/>
    <w:rsid w:val="00976D8C"/>
    <w:rsid w:val="00977132"/>
    <w:rsid w:val="00977DB7"/>
    <w:rsid w:val="00981A4B"/>
    <w:rsid w:val="00982501"/>
    <w:rsid w:val="009867BA"/>
    <w:rsid w:val="009877D3"/>
    <w:rsid w:val="009878FA"/>
    <w:rsid w:val="00992812"/>
    <w:rsid w:val="00994E8F"/>
    <w:rsid w:val="009951DC"/>
    <w:rsid w:val="009959BB"/>
    <w:rsid w:val="00997158"/>
    <w:rsid w:val="009A0166"/>
    <w:rsid w:val="009A10AD"/>
    <w:rsid w:val="009A3917"/>
    <w:rsid w:val="009A3A7C"/>
    <w:rsid w:val="009A6C3F"/>
    <w:rsid w:val="009B2ADB"/>
    <w:rsid w:val="009B603A"/>
    <w:rsid w:val="009C2D0E"/>
    <w:rsid w:val="009C3DAC"/>
    <w:rsid w:val="009C42E0"/>
    <w:rsid w:val="009D1978"/>
    <w:rsid w:val="009D5362"/>
    <w:rsid w:val="009E1415"/>
    <w:rsid w:val="009E6116"/>
    <w:rsid w:val="009E69BC"/>
    <w:rsid w:val="009E6FB7"/>
    <w:rsid w:val="009E7AAA"/>
    <w:rsid w:val="009F22E2"/>
    <w:rsid w:val="009F38D1"/>
    <w:rsid w:val="009F6D62"/>
    <w:rsid w:val="00A02E43"/>
    <w:rsid w:val="00A0421B"/>
    <w:rsid w:val="00A04753"/>
    <w:rsid w:val="00A065F9"/>
    <w:rsid w:val="00A07F34"/>
    <w:rsid w:val="00A11099"/>
    <w:rsid w:val="00A1392F"/>
    <w:rsid w:val="00A13FAE"/>
    <w:rsid w:val="00A15538"/>
    <w:rsid w:val="00A159D7"/>
    <w:rsid w:val="00A173E9"/>
    <w:rsid w:val="00A21F08"/>
    <w:rsid w:val="00A22154"/>
    <w:rsid w:val="00A22CD2"/>
    <w:rsid w:val="00A230AE"/>
    <w:rsid w:val="00A25C38"/>
    <w:rsid w:val="00A27AE9"/>
    <w:rsid w:val="00A36BBE"/>
    <w:rsid w:val="00A4300E"/>
    <w:rsid w:val="00A4307A"/>
    <w:rsid w:val="00A43288"/>
    <w:rsid w:val="00A43680"/>
    <w:rsid w:val="00A47EBB"/>
    <w:rsid w:val="00A51CDD"/>
    <w:rsid w:val="00A52469"/>
    <w:rsid w:val="00A52660"/>
    <w:rsid w:val="00A55821"/>
    <w:rsid w:val="00A5750C"/>
    <w:rsid w:val="00A61151"/>
    <w:rsid w:val="00A63A75"/>
    <w:rsid w:val="00A6730D"/>
    <w:rsid w:val="00A6773D"/>
    <w:rsid w:val="00A71545"/>
    <w:rsid w:val="00A71625"/>
    <w:rsid w:val="00A71986"/>
    <w:rsid w:val="00A71B9B"/>
    <w:rsid w:val="00A732A8"/>
    <w:rsid w:val="00A735D8"/>
    <w:rsid w:val="00A74553"/>
    <w:rsid w:val="00A751C7"/>
    <w:rsid w:val="00A85E45"/>
    <w:rsid w:val="00A86E9B"/>
    <w:rsid w:val="00A87844"/>
    <w:rsid w:val="00AA038C"/>
    <w:rsid w:val="00AA056B"/>
    <w:rsid w:val="00AA1661"/>
    <w:rsid w:val="00AA7A09"/>
    <w:rsid w:val="00AB39C5"/>
    <w:rsid w:val="00AB3B50"/>
    <w:rsid w:val="00AB48ED"/>
    <w:rsid w:val="00AC05B1"/>
    <w:rsid w:val="00AC2B14"/>
    <w:rsid w:val="00AC2B60"/>
    <w:rsid w:val="00AC2F46"/>
    <w:rsid w:val="00AC491E"/>
    <w:rsid w:val="00AC4EC0"/>
    <w:rsid w:val="00AD06BE"/>
    <w:rsid w:val="00AD32AD"/>
    <w:rsid w:val="00AD356C"/>
    <w:rsid w:val="00AD52C5"/>
    <w:rsid w:val="00AE02A0"/>
    <w:rsid w:val="00AE2914"/>
    <w:rsid w:val="00AE3F49"/>
    <w:rsid w:val="00AE53D0"/>
    <w:rsid w:val="00AE6D15"/>
    <w:rsid w:val="00AF51E2"/>
    <w:rsid w:val="00AF5FBA"/>
    <w:rsid w:val="00AF6C61"/>
    <w:rsid w:val="00B0138F"/>
    <w:rsid w:val="00B01531"/>
    <w:rsid w:val="00B04182"/>
    <w:rsid w:val="00B07AE3"/>
    <w:rsid w:val="00B11430"/>
    <w:rsid w:val="00B136A4"/>
    <w:rsid w:val="00B17474"/>
    <w:rsid w:val="00B17E79"/>
    <w:rsid w:val="00B2547F"/>
    <w:rsid w:val="00B350DD"/>
    <w:rsid w:val="00B353EB"/>
    <w:rsid w:val="00B37B9E"/>
    <w:rsid w:val="00B439C4"/>
    <w:rsid w:val="00B449AE"/>
    <w:rsid w:val="00B4535E"/>
    <w:rsid w:val="00B511FA"/>
    <w:rsid w:val="00B519C6"/>
    <w:rsid w:val="00B52A8C"/>
    <w:rsid w:val="00B539F0"/>
    <w:rsid w:val="00B55202"/>
    <w:rsid w:val="00B60A33"/>
    <w:rsid w:val="00B6268D"/>
    <w:rsid w:val="00B636A8"/>
    <w:rsid w:val="00B665C6"/>
    <w:rsid w:val="00B66872"/>
    <w:rsid w:val="00B668E7"/>
    <w:rsid w:val="00B67BFC"/>
    <w:rsid w:val="00B73754"/>
    <w:rsid w:val="00B7499F"/>
    <w:rsid w:val="00B805AF"/>
    <w:rsid w:val="00B84760"/>
    <w:rsid w:val="00B869EC"/>
    <w:rsid w:val="00B9397A"/>
    <w:rsid w:val="00B9633D"/>
    <w:rsid w:val="00BA2EBE"/>
    <w:rsid w:val="00BB0F28"/>
    <w:rsid w:val="00BB458A"/>
    <w:rsid w:val="00BB4F4C"/>
    <w:rsid w:val="00BC0029"/>
    <w:rsid w:val="00BC0046"/>
    <w:rsid w:val="00BC0899"/>
    <w:rsid w:val="00BC1F04"/>
    <w:rsid w:val="00BC429F"/>
    <w:rsid w:val="00BC488E"/>
    <w:rsid w:val="00BC5D83"/>
    <w:rsid w:val="00BD00D3"/>
    <w:rsid w:val="00BD05E7"/>
    <w:rsid w:val="00BD1659"/>
    <w:rsid w:val="00BD2AA1"/>
    <w:rsid w:val="00BD3AA9"/>
    <w:rsid w:val="00BD4398"/>
    <w:rsid w:val="00BD4A18"/>
    <w:rsid w:val="00BD6DB2"/>
    <w:rsid w:val="00BE11CF"/>
    <w:rsid w:val="00BE21AB"/>
    <w:rsid w:val="00BE334B"/>
    <w:rsid w:val="00BE3840"/>
    <w:rsid w:val="00BE4E7F"/>
    <w:rsid w:val="00BE55CB"/>
    <w:rsid w:val="00BE58B8"/>
    <w:rsid w:val="00BF01B4"/>
    <w:rsid w:val="00BF046D"/>
    <w:rsid w:val="00BF07EC"/>
    <w:rsid w:val="00BF19E4"/>
    <w:rsid w:val="00BF5273"/>
    <w:rsid w:val="00BF617A"/>
    <w:rsid w:val="00C0379D"/>
    <w:rsid w:val="00C03931"/>
    <w:rsid w:val="00C042A3"/>
    <w:rsid w:val="00C04510"/>
    <w:rsid w:val="00C05FE3"/>
    <w:rsid w:val="00C070BD"/>
    <w:rsid w:val="00C070D2"/>
    <w:rsid w:val="00C12CB9"/>
    <w:rsid w:val="00C149C8"/>
    <w:rsid w:val="00C152F7"/>
    <w:rsid w:val="00C15744"/>
    <w:rsid w:val="00C1620E"/>
    <w:rsid w:val="00C168C0"/>
    <w:rsid w:val="00C16B12"/>
    <w:rsid w:val="00C17B6C"/>
    <w:rsid w:val="00C2136D"/>
    <w:rsid w:val="00C214EE"/>
    <w:rsid w:val="00C2201B"/>
    <w:rsid w:val="00C22943"/>
    <w:rsid w:val="00C22F45"/>
    <w:rsid w:val="00C2314B"/>
    <w:rsid w:val="00C24328"/>
    <w:rsid w:val="00C24971"/>
    <w:rsid w:val="00C24B87"/>
    <w:rsid w:val="00C24C63"/>
    <w:rsid w:val="00C254C6"/>
    <w:rsid w:val="00C26BE5"/>
    <w:rsid w:val="00C26E4D"/>
    <w:rsid w:val="00C2744F"/>
    <w:rsid w:val="00C27909"/>
    <w:rsid w:val="00C27B03"/>
    <w:rsid w:val="00C314E1"/>
    <w:rsid w:val="00C34397"/>
    <w:rsid w:val="00C3519C"/>
    <w:rsid w:val="00C37AAE"/>
    <w:rsid w:val="00C4095D"/>
    <w:rsid w:val="00C40AC1"/>
    <w:rsid w:val="00C411B8"/>
    <w:rsid w:val="00C42766"/>
    <w:rsid w:val="00C42FCD"/>
    <w:rsid w:val="00C4779D"/>
    <w:rsid w:val="00C50423"/>
    <w:rsid w:val="00C50593"/>
    <w:rsid w:val="00C55B75"/>
    <w:rsid w:val="00C56406"/>
    <w:rsid w:val="00C600B6"/>
    <w:rsid w:val="00C601D2"/>
    <w:rsid w:val="00C657AB"/>
    <w:rsid w:val="00C65BCC"/>
    <w:rsid w:val="00C665BE"/>
    <w:rsid w:val="00C66970"/>
    <w:rsid w:val="00C70DB0"/>
    <w:rsid w:val="00C72C09"/>
    <w:rsid w:val="00C73263"/>
    <w:rsid w:val="00C7330B"/>
    <w:rsid w:val="00C77750"/>
    <w:rsid w:val="00C77B14"/>
    <w:rsid w:val="00C80EF0"/>
    <w:rsid w:val="00C8138F"/>
    <w:rsid w:val="00C859F4"/>
    <w:rsid w:val="00C8691C"/>
    <w:rsid w:val="00C92E58"/>
    <w:rsid w:val="00CA168A"/>
    <w:rsid w:val="00CA1C8B"/>
    <w:rsid w:val="00CA357E"/>
    <w:rsid w:val="00CA4267"/>
    <w:rsid w:val="00CA44F9"/>
    <w:rsid w:val="00CA4A69"/>
    <w:rsid w:val="00CB327F"/>
    <w:rsid w:val="00CC3E0C"/>
    <w:rsid w:val="00CC4413"/>
    <w:rsid w:val="00CC58D3"/>
    <w:rsid w:val="00CC784D"/>
    <w:rsid w:val="00CC7F0D"/>
    <w:rsid w:val="00CD1485"/>
    <w:rsid w:val="00CD18F4"/>
    <w:rsid w:val="00CD4EB0"/>
    <w:rsid w:val="00CD612A"/>
    <w:rsid w:val="00CE04AC"/>
    <w:rsid w:val="00CE6C87"/>
    <w:rsid w:val="00CE6F6A"/>
    <w:rsid w:val="00CE7068"/>
    <w:rsid w:val="00CF126D"/>
    <w:rsid w:val="00CF3995"/>
    <w:rsid w:val="00CF796B"/>
    <w:rsid w:val="00D0337B"/>
    <w:rsid w:val="00D04968"/>
    <w:rsid w:val="00D076FD"/>
    <w:rsid w:val="00D079B2"/>
    <w:rsid w:val="00D07CA5"/>
    <w:rsid w:val="00D10673"/>
    <w:rsid w:val="00D114E9"/>
    <w:rsid w:val="00D1336B"/>
    <w:rsid w:val="00D15143"/>
    <w:rsid w:val="00D1753D"/>
    <w:rsid w:val="00D179E4"/>
    <w:rsid w:val="00D24254"/>
    <w:rsid w:val="00D261A0"/>
    <w:rsid w:val="00D3351D"/>
    <w:rsid w:val="00D33FE1"/>
    <w:rsid w:val="00D367FB"/>
    <w:rsid w:val="00D36959"/>
    <w:rsid w:val="00D36CE6"/>
    <w:rsid w:val="00D36F07"/>
    <w:rsid w:val="00D41FBB"/>
    <w:rsid w:val="00D429C6"/>
    <w:rsid w:val="00D43091"/>
    <w:rsid w:val="00D44F6C"/>
    <w:rsid w:val="00D45971"/>
    <w:rsid w:val="00D47748"/>
    <w:rsid w:val="00D54CC3"/>
    <w:rsid w:val="00D56FBC"/>
    <w:rsid w:val="00D6041A"/>
    <w:rsid w:val="00D617C9"/>
    <w:rsid w:val="00D61B33"/>
    <w:rsid w:val="00D633EB"/>
    <w:rsid w:val="00D64A7B"/>
    <w:rsid w:val="00D679F8"/>
    <w:rsid w:val="00D72F06"/>
    <w:rsid w:val="00D74B5C"/>
    <w:rsid w:val="00D74F7B"/>
    <w:rsid w:val="00D82FF7"/>
    <w:rsid w:val="00D847FE"/>
    <w:rsid w:val="00D87E81"/>
    <w:rsid w:val="00D95360"/>
    <w:rsid w:val="00D9622B"/>
    <w:rsid w:val="00D964EA"/>
    <w:rsid w:val="00D966D0"/>
    <w:rsid w:val="00DA0C59"/>
    <w:rsid w:val="00DA3991"/>
    <w:rsid w:val="00DA3B57"/>
    <w:rsid w:val="00DA3CBE"/>
    <w:rsid w:val="00DA4239"/>
    <w:rsid w:val="00DA528C"/>
    <w:rsid w:val="00DA76B6"/>
    <w:rsid w:val="00DB7E6C"/>
    <w:rsid w:val="00DC4595"/>
    <w:rsid w:val="00DC700A"/>
    <w:rsid w:val="00DD044D"/>
    <w:rsid w:val="00DD5A29"/>
    <w:rsid w:val="00DD5D9D"/>
    <w:rsid w:val="00DD6123"/>
    <w:rsid w:val="00DD7D55"/>
    <w:rsid w:val="00DE2783"/>
    <w:rsid w:val="00DE35CB"/>
    <w:rsid w:val="00DE467F"/>
    <w:rsid w:val="00DE5FB9"/>
    <w:rsid w:val="00DE6946"/>
    <w:rsid w:val="00DE7B66"/>
    <w:rsid w:val="00DF0638"/>
    <w:rsid w:val="00DF21E9"/>
    <w:rsid w:val="00DF2977"/>
    <w:rsid w:val="00DF2981"/>
    <w:rsid w:val="00DF4866"/>
    <w:rsid w:val="00E00F14"/>
    <w:rsid w:val="00E00F18"/>
    <w:rsid w:val="00E02E6B"/>
    <w:rsid w:val="00E04024"/>
    <w:rsid w:val="00E06386"/>
    <w:rsid w:val="00E1042A"/>
    <w:rsid w:val="00E1042C"/>
    <w:rsid w:val="00E11950"/>
    <w:rsid w:val="00E1572E"/>
    <w:rsid w:val="00E170E9"/>
    <w:rsid w:val="00E20FDA"/>
    <w:rsid w:val="00E248D4"/>
    <w:rsid w:val="00E24EB4"/>
    <w:rsid w:val="00E25209"/>
    <w:rsid w:val="00E273F4"/>
    <w:rsid w:val="00E320ED"/>
    <w:rsid w:val="00E33AFB"/>
    <w:rsid w:val="00E34218"/>
    <w:rsid w:val="00E3591B"/>
    <w:rsid w:val="00E421ED"/>
    <w:rsid w:val="00E432F6"/>
    <w:rsid w:val="00E46282"/>
    <w:rsid w:val="00E46CAD"/>
    <w:rsid w:val="00E46D2D"/>
    <w:rsid w:val="00E5216E"/>
    <w:rsid w:val="00E53731"/>
    <w:rsid w:val="00E55268"/>
    <w:rsid w:val="00E654E3"/>
    <w:rsid w:val="00E65817"/>
    <w:rsid w:val="00E662EB"/>
    <w:rsid w:val="00E71FC8"/>
    <w:rsid w:val="00E72905"/>
    <w:rsid w:val="00E75299"/>
    <w:rsid w:val="00E773EF"/>
    <w:rsid w:val="00E82344"/>
    <w:rsid w:val="00E84C82"/>
    <w:rsid w:val="00E84D64"/>
    <w:rsid w:val="00E84DDA"/>
    <w:rsid w:val="00E87408"/>
    <w:rsid w:val="00E914C4"/>
    <w:rsid w:val="00E93017"/>
    <w:rsid w:val="00E934F5"/>
    <w:rsid w:val="00E93753"/>
    <w:rsid w:val="00E93A37"/>
    <w:rsid w:val="00E94EE3"/>
    <w:rsid w:val="00E962E2"/>
    <w:rsid w:val="00E96961"/>
    <w:rsid w:val="00EA54E5"/>
    <w:rsid w:val="00EA5E35"/>
    <w:rsid w:val="00EA72EC"/>
    <w:rsid w:val="00EB029D"/>
    <w:rsid w:val="00EB11CB"/>
    <w:rsid w:val="00EB275A"/>
    <w:rsid w:val="00EB6C6C"/>
    <w:rsid w:val="00EB786A"/>
    <w:rsid w:val="00EB7CF5"/>
    <w:rsid w:val="00EC1578"/>
    <w:rsid w:val="00EC17F8"/>
    <w:rsid w:val="00EC1C72"/>
    <w:rsid w:val="00EC1F53"/>
    <w:rsid w:val="00EC36BD"/>
    <w:rsid w:val="00EC3CC9"/>
    <w:rsid w:val="00EC3FA6"/>
    <w:rsid w:val="00EC59E9"/>
    <w:rsid w:val="00EC680A"/>
    <w:rsid w:val="00ED11F7"/>
    <w:rsid w:val="00ED16C7"/>
    <w:rsid w:val="00ED70C8"/>
    <w:rsid w:val="00EE050B"/>
    <w:rsid w:val="00EE19E1"/>
    <w:rsid w:val="00EE1BE2"/>
    <w:rsid w:val="00EE22BB"/>
    <w:rsid w:val="00EE2BED"/>
    <w:rsid w:val="00EE374B"/>
    <w:rsid w:val="00EF0B18"/>
    <w:rsid w:val="00EF1104"/>
    <w:rsid w:val="00F015CF"/>
    <w:rsid w:val="00F02ECF"/>
    <w:rsid w:val="00F04966"/>
    <w:rsid w:val="00F11BB5"/>
    <w:rsid w:val="00F1417B"/>
    <w:rsid w:val="00F1657E"/>
    <w:rsid w:val="00F25631"/>
    <w:rsid w:val="00F331A1"/>
    <w:rsid w:val="00F33626"/>
    <w:rsid w:val="00F337F9"/>
    <w:rsid w:val="00F33A13"/>
    <w:rsid w:val="00F34B99"/>
    <w:rsid w:val="00F34C56"/>
    <w:rsid w:val="00F45A5C"/>
    <w:rsid w:val="00F463A3"/>
    <w:rsid w:val="00F504ED"/>
    <w:rsid w:val="00F52179"/>
    <w:rsid w:val="00F52ABA"/>
    <w:rsid w:val="00F52DAB"/>
    <w:rsid w:val="00F53FC1"/>
    <w:rsid w:val="00F543F0"/>
    <w:rsid w:val="00F56045"/>
    <w:rsid w:val="00F6098B"/>
    <w:rsid w:val="00F60CAA"/>
    <w:rsid w:val="00F62854"/>
    <w:rsid w:val="00F638EE"/>
    <w:rsid w:val="00F73073"/>
    <w:rsid w:val="00F73D26"/>
    <w:rsid w:val="00F75A27"/>
    <w:rsid w:val="00F76D87"/>
    <w:rsid w:val="00F77717"/>
    <w:rsid w:val="00F8044F"/>
    <w:rsid w:val="00F80DDF"/>
    <w:rsid w:val="00F81D29"/>
    <w:rsid w:val="00F8339D"/>
    <w:rsid w:val="00F84B08"/>
    <w:rsid w:val="00F85BC7"/>
    <w:rsid w:val="00F873FC"/>
    <w:rsid w:val="00F87726"/>
    <w:rsid w:val="00F87F7C"/>
    <w:rsid w:val="00F915C7"/>
    <w:rsid w:val="00F91C4D"/>
    <w:rsid w:val="00F92FD9"/>
    <w:rsid w:val="00F94BD2"/>
    <w:rsid w:val="00F97ED7"/>
    <w:rsid w:val="00FA07F4"/>
    <w:rsid w:val="00FA21E2"/>
    <w:rsid w:val="00FA6684"/>
    <w:rsid w:val="00FA731E"/>
    <w:rsid w:val="00FB01B9"/>
    <w:rsid w:val="00FB1BA1"/>
    <w:rsid w:val="00FB2B38"/>
    <w:rsid w:val="00FB6618"/>
    <w:rsid w:val="00FC1810"/>
    <w:rsid w:val="00FC5CD1"/>
    <w:rsid w:val="00FC6358"/>
    <w:rsid w:val="00FC728E"/>
    <w:rsid w:val="00FD179B"/>
    <w:rsid w:val="00FD320D"/>
    <w:rsid w:val="00FD4CDD"/>
    <w:rsid w:val="00FD5B29"/>
    <w:rsid w:val="00FD60FC"/>
    <w:rsid w:val="00FE23DE"/>
    <w:rsid w:val="00FE6598"/>
    <w:rsid w:val="00FE6A05"/>
    <w:rsid w:val="00FF02DC"/>
    <w:rsid w:val="00FF6987"/>
    <w:rsid w:val="00FF78EA"/>
    <w:rsid w:val="0AA97E24"/>
    <w:rsid w:val="102550D9"/>
    <w:rsid w:val="117B065D"/>
    <w:rsid w:val="127B1FAC"/>
    <w:rsid w:val="12C44A7C"/>
    <w:rsid w:val="14620267"/>
    <w:rsid w:val="18F552CB"/>
    <w:rsid w:val="1B4B658B"/>
    <w:rsid w:val="24473E8B"/>
    <w:rsid w:val="29C72E13"/>
    <w:rsid w:val="2BD47562"/>
    <w:rsid w:val="305A3129"/>
    <w:rsid w:val="3867453E"/>
    <w:rsid w:val="3F50777C"/>
    <w:rsid w:val="3F944070"/>
    <w:rsid w:val="464A2D24"/>
    <w:rsid w:val="467F2D9C"/>
    <w:rsid w:val="47565091"/>
    <w:rsid w:val="476150CA"/>
    <w:rsid w:val="47692310"/>
    <w:rsid w:val="4789284C"/>
    <w:rsid w:val="49706D88"/>
    <w:rsid w:val="4A90720C"/>
    <w:rsid w:val="4E5E1A91"/>
    <w:rsid w:val="508A699E"/>
    <w:rsid w:val="52CB6201"/>
    <w:rsid w:val="58C828CB"/>
    <w:rsid w:val="5AC30386"/>
    <w:rsid w:val="5ED41A88"/>
    <w:rsid w:val="62290F73"/>
    <w:rsid w:val="68077817"/>
    <w:rsid w:val="6BF53083"/>
    <w:rsid w:val="73415E3E"/>
    <w:rsid w:val="768F3F83"/>
    <w:rsid w:val="791873A3"/>
    <w:rsid w:val="79C96E40"/>
    <w:rsid w:val="7B9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5" w:qFormat="1"/>
    <w:lsdException w:name="index 6" w:qFormat="1"/>
    <w:lsdException w:name="index 8" w:qFormat="1"/>
    <w:lsdException w:name="index 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">
    <w:name w:val="Normal"/>
    <w:qFormat/>
    <w:rsid w:val="007974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"/>
    <w:next w:val="aff"/>
    <w:link w:val="1Char"/>
    <w:uiPriority w:val="9"/>
    <w:qFormat/>
    <w:rsid w:val="0079748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7">
    <w:name w:val="toc 7"/>
    <w:basedOn w:val="aff"/>
    <w:next w:val="aff"/>
    <w:uiPriority w:val="39"/>
    <w:rsid w:val="0079748D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"/>
    <w:next w:val="aff"/>
    <w:qFormat/>
    <w:rsid w:val="0079748D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3">
    <w:name w:val="caption"/>
    <w:basedOn w:val="aff"/>
    <w:next w:val="aff"/>
    <w:qFormat/>
    <w:rsid w:val="0079748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"/>
    <w:next w:val="aff"/>
    <w:qFormat/>
    <w:rsid w:val="0079748D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4">
    <w:name w:val="Document Map"/>
    <w:basedOn w:val="aff"/>
    <w:semiHidden/>
    <w:rsid w:val="0079748D"/>
    <w:pPr>
      <w:shd w:val="clear" w:color="auto" w:fill="000080"/>
    </w:pPr>
  </w:style>
  <w:style w:type="paragraph" w:styleId="6">
    <w:name w:val="index 6"/>
    <w:basedOn w:val="aff"/>
    <w:next w:val="aff"/>
    <w:qFormat/>
    <w:rsid w:val="0079748D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"/>
    <w:next w:val="aff"/>
    <w:rsid w:val="0079748D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"/>
    <w:next w:val="aff"/>
    <w:uiPriority w:val="39"/>
    <w:qFormat/>
    <w:rsid w:val="0079748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"/>
    <w:next w:val="aff"/>
    <w:uiPriority w:val="39"/>
    <w:rsid w:val="0079748D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"/>
    <w:next w:val="aff"/>
    <w:uiPriority w:val="39"/>
    <w:rsid w:val="0079748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"/>
    <w:next w:val="aff"/>
    <w:qFormat/>
    <w:rsid w:val="0079748D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5">
    <w:name w:val="endnote text"/>
    <w:basedOn w:val="aff"/>
    <w:semiHidden/>
    <w:qFormat/>
    <w:rsid w:val="0079748D"/>
    <w:pPr>
      <w:snapToGrid w:val="0"/>
      <w:jc w:val="left"/>
    </w:pPr>
  </w:style>
  <w:style w:type="paragraph" w:styleId="aff6">
    <w:name w:val="Balloon Text"/>
    <w:basedOn w:val="aff"/>
    <w:link w:val="Char"/>
    <w:rsid w:val="0079748D"/>
    <w:rPr>
      <w:sz w:val="18"/>
      <w:szCs w:val="18"/>
    </w:rPr>
  </w:style>
  <w:style w:type="paragraph" w:styleId="aff7">
    <w:name w:val="footer"/>
    <w:basedOn w:val="aff"/>
    <w:qFormat/>
    <w:rsid w:val="0079748D"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f"/>
    <w:rsid w:val="0079748D"/>
    <w:pPr>
      <w:snapToGrid w:val="0"/>
      <w:jc w:val="left"/>
    </w:pPr>
    <w:rPr>
      <w:sz w:val="18"/>
      <w:szCs w:val="18"/>
    </w:rPr>
  </w:style>
  <w:style w:type="paragraph" w:styleId="10">
    <w:name w:val="toc 1"/>
    <w:basedOn w:val="aff"/>
    <w:next w:val="aff"/>
    <w:uiPriority w:val="39"/>
    <w:rsid w:val="0079748D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"/>
    <w:next w:val="aff"/>
    <w:uiPriority w:val="39"/>
    <w:qFormat/>
    <w:rsid w:val="0079748D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9">
    <w:name w:val="index heading"/>
    <w:basedOn w:val="aff"/>
    <w:next w:val="11"/>
    <w:rsid w:val="0079748D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"/>
    <w:next w:val="affa"/>
    <w:qFormat/>
    <w:rsid w:val="0079748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0"/>
    <w:qFormat/>
    <w:rsid w:val="0079748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d">
    <w:name w:val="footnote text"/>
    <w:basedOn w:val="aff"/>
    <w:qFormat/>
    <w:rsid w:val="0079748D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"/>
    <w:next w:val="aff"/>
    <w:uiPriority w:val="39"/>
    <w:qFormat/>
    <w:rsid w:val="0079748D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"/>
    <w:next w:val="aff"/>
    <w:rsid w:val="0079748D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"/>
    <w:next w:val="aff"/>
    <w:qFormat/>
    <w:rsid w:val="0079748D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"/>
    <w:next w:val="aff"/>
    <w:uiPriority w:val="39"/>
    <w:qFormat/>
    <w:rsid w:val="0079748D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"/>
    <w:next w:val="aff"/>
    <w:uiPriority w:val="39"/>
    <w:qFormat/>
    <w:rsid w:val="0079748D"/>
    <w:pPr>
      <w:ind w:left="1470"/>
      <w:jc w:val="left"/>
    </w:pPr>
    <w:rPr>
      <w:sz w:val="20"/>
      <w:szCs w:val="20"/>
    </w:rPr>
  </w:style>
  <w:style w:type="paragraph" w:styleId="affb">
    <w:name w:val="Normal (Web)"/>
    <w:basedOn w:val="aff"/>
    <w:qFormat/>
    <w:rsid w:val="0079748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index 2"/>
    <w:basedOn w:val="aff"/>
    <w:next w:val="aff"/>
    <w:qFormat/>
    <w:rsid w:val="0079748D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c">
    <w:name w:val="Strong"/>
    <w:basedOn w:val="aff0"/>
    <w:qFormat/>
    <w:rsid w:val="0079748D"/>
    <w:rPr>
      <w:b/>
    </w:rPr>
  </w:style>
  <w:style w:type="character" w:styleId="affd">
    <w:name w:val="endnote reference"/>
    <w:semiHidden/>
    <w:qFormat/>
    <w:rsid w:val="0079748D"/>
    <w:rPr>
      <w:vertAlign w:val="superscript"/>
    </w:rPr>
  </w:style>
  <w:style w:type="character" w:styleId="affe">
    <w:name w:val="page number"/>
    <w:qFormat/>
    <w:rsid w:val="0079748D"/>
    <w:rPr>
      <w:rFonts w:ascii="Times New Roman" w:eastAsia="宋体" w:hAnsi="Times New Roman"/>
      <w:sz w:val="18"/>
    </w:rPr>
  </w:style>
  <w:style w:type="character" w:styleId="afff">
    <w:name w:val="FollowedHyperlink"/>
    <w:qFormat/>
    <w:rsid w:val="0079748D"/>
    <w:rPr>
      <w:color w:val="800080"/>
      <w:u w:val="single"/>
    </w:rPr>
  </w:style>
  <w:style w:type="character" w:styleId="afff0">
    <w:name w:val="Hyperlink"/>
    <w:uiPriority w:val="99"/>
    <w:qFormat/>
    <w:rsid w:val="0079748D"/>
    <w:rPr>
      <w:color w:val="0000FF"/>
      <w:spacing w:val="0"/>
      <w:w w:val="100"/>
      <w:szCs w:val="21"/>
      <w:u w:val="single"/>
      <w:lang w:val="en-US" w:eastAsia="zh-CN"/>
    </w:rPr>
  </w:style>
  <w:style w:type="character" w:styleId="HTML">
    <w:name w:val="HTML Code"/>
    <w:qFormat/>
    <w:rsid w:val="0079748D"/>
    <w:rPr>
      <w:rFonts w:ascii="Courier New" w:hAnsi="Courier New"/>
      <w:sz w:val="20"/>
      <w:szCs w:val="20"/>
    </w:rPr>
  </w:style>
  <w:style w:type="character" w:styleId="afff1">
    <w:name w:val="footnote reference"/>
    <w:semiHidden/>
    <w:qFormat/>
    <w:rsid w:val="0079748D"/>
    <w:rPr>
      <w:vertAlign w:val="superscript"/>
    </w:rPr>
  </w:style>
  <w:style w:type="table" w:styleId="afff2">
    <w:name w:val="Table Grid"/>
    <w:basedOn w:val="aff1"/>
    <w:rsid w:val="0079748D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附录公式 Char"/>
    <w:basedOn w:val="Char0"/>
    <w:link w:val="afff3"/>
    <w:qFormat/>
    <w:rsid w:val="0079748D"/>
    <w:rPr>
      <w:rFonts w:ascii="宋体"/>
      <w:sz w:val="21"/>
      <w:lang w:val="en-US" w:eastAsia="zh-CN" w:bidi="ar-SA"/>
    </w:rPr>
  </w:style>
  <w:style w:type="character" w:customStyle="1" w:styleId="Char0">
    <w:name w:val="段 Char"/>
    <w:link w:val="affa"/>
    <w:qFormat/>
    <w:rsid w:val="0079748D"/>
    <w:rPr>
      <w:rFonts w:ascii="宋体"/>
      <w:sz w:val="21"/>
      <w:lang w:val="en-US" w:eastAsia="zh-CN" w:bidi="ar-SA"/>
    </w:rPr>
  </w:style>
  <w:style w:type="paragraph" w:customStyle="1" w:styleId="afff3">
    <w:name w:val="附录公式"/>
    <w:basedOn w:val="affa"/>
    <w:next w:val="affa"/>
    <w:link w:val="Char1"/>
    <w:qFormat/>
    <w:rsid w:val="0079748D"/>
  </w:style>
  <w:style w:type="character" w:customStyle="1" w:styleId="Char2">
    <w:name w:val="首示例 Char"/>
    <w:link w:val="a0"/>
    <w:qFormat/>
    <w:rsid w:val="0079748D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a"/>
    <w:link w:val="Char2"/>
    <w:qFormat/>
    <w:rsid w:val="0079748D"/>
    <w:pPr>
      <w:numPr>
        <w:numId w:val="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afff4">
    <w:name w:val="发布"/>
    <w:qFormat/>
    <w:rsid w:val="0079748D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5">
    <w:name w:val="终结线"/>
    <w:basedOn w:val="aff"/>
    <w:qFormat/>
    <w:rsid w:val="0079748D"/>
    <w:pPr>
      <w:framePr w:hSpace="181" w:vSpace="181" w:wrap="around" w:vAnchor="text" w:hAnchor="margin" w:xAlign="center" w:y="285"/>
    </w:pPr>
  </w:style>
  <w:style w:type="paragraph" w:customStyle="1" w:styleId="afff6">
    <w:name w:val="示例后文字"/>
    <w:basedOn w:val="affa"/>
    <w:next w:val="affa"/>
    <w:qFormat/>
    <w:rsid w:val="0079748D"/>
    <w:pPr>
      <w:ind w:firstLine="360"/>
    </w:pPr>
    <w:rPr>
      <w:sz w:val="18"/>
    </w:rPr>
  </w:style>
  <w:style w:type="paragraph" w:customStyle="1" w:styleId="afff7">
    <w:name w:val="封面标准文稿编辑信息"/>
    <w:basedOn w:val="afff8"/>
    <w:rsid w:val="0079748D"/>
    <w:pPr>
      <w:framePr w:wrap="around"/>
      <w:spacing w:before="180" w:line="180" w:lineRule="exact"/>
    </w:pPr>
    <w:rPr>
      <w:sz w:val="21"/>
    </w:rPr>
  </w:style>
  <w:style w:type="paragraph" w:customStyle="1" w:styleId="afff8">
    <w:name w:val="封面标准文稿类别"/>
    <w:basedOn w:val="afff9"/>
    <w:rsid w:val="0079748D"/>
    <w:pPr>
      <w:framePr w:wrap="around"/>
      <w:spacing w:after="160" w:line="240" w:lineRule="auto"/>
    </w:pPr>
    <w:rPr>
      <w:sz w:val="24"/>
    </w:rPr>
  </w:style>
  <w:style w:type="paragraph" w:customStyle="1" w:styleId="afff9">
    <w:name w:val="封面一致性程度标识"/>
    <w:basedOn w:val="afffa"/>
    <w:rsid w:val="0079748D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英文名称"/>
    <w:basedOn w:val="afffb"/>
    <w:rsid w:val="0079748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b">
    <w:name w:val="封面标准名称"/>
    <w:qFormat/>
    <w:rsid w:val="0079748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四级无"/>
    <w:basedOn w:val="afffd"/>
    <w:qFormat/>
    <w:rsid w:val="0079748D"/>
    <w:pPr>
      <w:spacing w:beforeLines="0" w:afterLines="0"/>
    </w:pPr>
    <w:rPr>
      <w:rFonts w:ascii="宋体" w:eastAsia="宋体"/>
    </w:rPr>
  </w:style>
  <w:style w:type="paragraph" w:customStyle="1" w:styleId="afffd">
    <w:name w:val="四级条标题"/>
    <w:basedOn w:val="a7"/>
    <w:next w:val="affa"/>
    <w:rsid w:val="0079748D"/>
    <w:pPr>
      <w:numPr>
        <w:ilvl w:val="0"/>
        <w:numId w:val="0"/>
      </w:numPr>
      <w:outlineLvl w:val="5"/>
    </w:pPr>
  </w:style>
  <w:style w:type="paragraph" w:customStyle="1" w:styleId="a7">
    <w:name w:val="三级条标题"/>
    <w:basedOn w:val="a6"/>
    <w:next w:val="affa"/>
    <w:rsid w:val="0079748D"/>
    <w:pPr>
      <w:numPr>
        <w:ilvl w:val="3"/>
      </w:numPr>
      <w:ind w:left="0"/>
      <w:outlineLvl w:val="4"/>
    </w:pPr>
  </w:style>
  <w:style w:type="paragraph" w:customStyle="1" w:styleId="a6">
    <w:name w:val="二级条标题"/>
    <w:basedOn w:val="a5"/>
    <w:next w:val="affa"/>
    <w:link w:val="Char3"/>
    <w:rsid w:val="0079748D"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a"/>
    <w:link w:val="Char4"/>
    <w:rsid w:val="0079748D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e">
    <w:name w:val="实施日期"/>
    <w:basedOn w:val="affff"/>
    <w:rsid w:val="0079748D"/>
    <w:pPr>
      <w:framePr w:wrap="around" w:vAnchor="page" w:hAnchor="text"/>
      <w:jc w:val="right"/>
    </w:pPr>
  </w:style>
  <w:style w:type="paragraph" w:customStyle="1" w:styleId="affff">
    <w:name w:val="发布日期"/>
    <w:rsid w:val="0079748D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c">
    <w:name w:val="列项◆（三级）"/>
    <w:basedOn w:val="aff"/>
    <w:rsid w:val="0079748D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ff0">
    <w:name w:val="其他标准称谓"/>
    <w:next w:val="aff"/>
    <w:rsid w:val="0079748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1">
    <w:name w:val="其他发布部门"/>
    <w:basedOn w:val="affff2"/>
    <w:qFormat/>
    <w:rsid w:val="0079748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2">
    <w:name w:val="发布部门"/>
    <w:next w:val="affa"/>
    <w:rsid w:val="0079748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8">
    <w:name w:val="附录一级条标题"/>
    <w:basedOn w:val="af7"/>
    <w:next w:val="affa"/>
    <w:rsid w:val="0079748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7">
    <w:name w:val="附录章标题"/>
    <w:next w:val="affa"/>
    <w:rsid w:val="0079748D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3">
    <w:name w:val="标准称谓"/>
    <w:next w:val="aff"/>
    <w:rsid w:val="0079748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9">
    <w:name w:val="附录图标题"/>
    <w:basedOn w:val="aff"/>
    <w:next w:val="affa"/>
    <w:rsid w:val="0079748D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">
    <w:name w:val="注×："/>
    <w:rsid w:val="0079748D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4">
    <w:name w:val="附录标题"/>
    <w:basedOn w:val="affa"/>
    <w:next w:val="affa"/>
    <w:rsid w:val="0079748D"/>
    <w:pPr>
      <w:ind w:firstLineChars="0" w:firstLine="0"/>
      <w:jc w:val="center"/>
    </w:pPr>
    <w:rPr>
      <w:rFonts w:ascii="黑体" w:eastAsia="黑体"/>
    </w:rPr>
  </w:style>
  <w:style w:type="paragraph" w:customStyle="1" w:styleId="affff5">
    <w:name w:val="封面正文"/>
    <w:qFormat/>
    <w:rsid w:val="0079748D"/>
    <w:pPr>
      <w:jc w:val="both"/>
    </w:pPr>
  </w:style>
  <w:style w:type="paragraph" w:customStyle="1" w:styleId="affff6">
    <w:name w:val="前言、引言标题"/>
    <w:next w:val="affa"/>
    <w:rsid w:val="0079748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2">
    <w:name w:val="列出段落1"/>
    <w:basedOn w:val="aff"/>
    <w:rsid w:val="0079748D"/>
    <w:pPr>
      <w:ind w:firstLineChars="200" w:firstLine="420"/>
    </w:pPr>
    <w:rPr>
      <w:rFonts w:ascii="Calibri" w:hAnsi="Calibri" w:cs="微软雅黑"/>
      <w:szCs w:val="22"/>
    </w:rPr>
  </w:style>
  <w:style w:type="paragraph" w:customStyle="1" w:styleId="affff7">
    <w:name w:val="附录一级无"/>
    <w:basedOn w:val="af8"/>
    <w:rsid w:val="0079748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标准书脚_奇数页"/>
    <w:rsid w:val="0079748D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1">
    <w:name w:val="封面标准文稿编辑信息2"/>
    <w:basedOn w:val="afff7"/>
    <w:rsid w:val="0079748D"/>
    <w:pPr>
      <w:framePr w:wrap="around" w:y="4469"/>
    </w:pPr>
  </w:style>
  <w:style w:type="paragraph" w:customStyle="1" w:styleId="af1">
    <w:name w:val="示例×："/>
    <w:basedOn w:val="a4"/>
    <w:qFormat/>
    <w:rsid w:val="0079748D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4">
    <w:name w:val="章标题"/>
    <w:next w:val="affa"/>
    <w:rsid w:val="0079748D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图表脚注说明"/>
    <w:basedOn w:val="aff"/>
    <w:rsid w:val="0079748D"/>
    <w:pPr>
      <w:numPr>
        <w:numId w:val="9"/>
      </w:numPr>
    </w:pPr>
    <w:rPr>
      <w:rFonts w:ascii="宋体"/>
      <w:sz w:val="18"/>
      <w:szCs w:val="18"/>
    </w:rPr>
  </w:style>
  <w:style w:type="paragraph" w:customStyle="1" w:styleId="afb">
    <w:name w:val="附录四级条标题"/>
    <w:basedOn w:val="afa"/>
    <w:next w:val="affa"/>
    <w:rsid w:val="0079748D"/>
    <w:pPr>
      <w:numPr>
        <w:ilvl w:val="5"/>
      </w:numPr>
      <w:outlineLvl w:val="5"/>
    </w:pPr>
  </w:style>
  <w:style w:type="paragraph" w:customStyle="1" w:styleId="afa">
    <w:name w:val="附录三级条标题"/>
    <w:basedOn w:val="af9"/>
    <w:next w:val="affa"/>
    <w:rsid w:val="0079748D"/>
    <w:pPr>
      <w:numPr>
        <w:ilvl w:val="4"/>
      </w:numPr>
      <w:outlineLvl w:val="4"/>
    </w:pPr>
  </w:style>
  <w:style w:type="paragraph" w:customStyle="1" w:styleId="af9">
    <w:name w:val="附录二级条标题"/>
    <w:basedOn w:val="aff"/>
    <w:next w:val="affa"/>
    <w:rsid w:val="0079748D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9">
    <w:name w:val="五级条标题"/>
    <w:basedOn w:val="afffd"/>
    <w:next w:val="affa"/>
    <w:rsid w:val="0079748D"/>
    <w:pPr>
      <w:numPr>
        <w:ilvl w:val="5"/>
      </w:numPr>
      <w:outlineLvl w:val="6"/>
    </w:pPr>
  </w:style>
  <w:style w:type="paragraph" w:customStyle="1" w:styleId="a3">
    <w:name w:val="注×：（正文）"/>
    <w:rsid w:val="0079748D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13">
    <w:name w:val="封面标准号1"/>
    <w:rsid w:val="0079748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a">
    <w:name w:val="正文公式编号制表符"/>
    <w:basedOn w:val="affa"/>
    <w:next w:val="affa"/>
    <w:qFormat/>
    <w:rsid w:val="0079748D"/>
    <w:pPr>
      <w:ind w:firstLineChars="0" w:firstLine="0"/>
    </w:pPr>
  </w:style>
  <w:style w:type="paragraph" w:customStyle="1" w:styleId="afd">
    <w:name w:val="附录数字编号列项（二级）"/>
    <w:qFormat/>
    <w:rsid w:val="0079748D"/>
    <w:pPr>
      <w:numPr>
        <w:ilvl w:val="1"/>
        <w:numId w:val="11"/>
      </w:numPr>
    </w:pPr>
    <w:rPr>
      <w:rFonts w:ascii="宋体"/>
      <w:sz w:val="21"/>
    </w:rPr>
  </w:style>
  <w:style w:type="paragraph" w:customStyle="1" w:styleId="affffb">
    <w:name w:val="附录四级无"/>
    <w:basedOn w:val="afb"/>
    <w:rsid w:val="0079748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">
    <w:name w:val="封面标准名称2"/>
    <w:basedOn w:val="afffb"/>
    <w:rsid w:val="0079748D"/>
    <w:pPr>
      <w:framePr w:wrap="around" w:y="4469"/>
      <w:spacing w:beforeLines="630"/>
    </w:pPr>
  </w:style>
  <w:style w:type="paragraph" w:customStyle="1" w:styleId="affffc">
    <w:name w:val="标准标志"/>
    <w:next w:val="aff"/>
    <w:rsid w:val="0079748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d">
    <w:name w:val="标准书脚_偶数页"/>
    <w:rsid w:val="0079748D"/>
    <w:pPr>
      <w:spacing w:before="120"/>
      <w:ind w:left="221"/>
    </w:pPr>
    <w:rPr>
      <w:rFonts w:ascii="宋体"/>
      <w:sz w:val="18"/>
      <w:szCs w:val="18"/>
    </w:rPr>
  </w:style>
  <w:style w:type="paragraph" w:customStyle="1" w:styleId="af2">
    <w:name w:val="正文图标题"/>
    <w:next w:val="affa"/>
    <w:rsid w:val="0079748D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e">
    <w:name w:val="列项说明数字编号"/>
    <w:rsid w:val="0079748D"/>
    <w:pPr>
      <w:ind w:leftChars="400" w:left="600" w:hangingChars="200" w:hanging="200"/>
    </w:pPr>
    <w:rPr>
      <w:rFonts w:ascii="宋体"/>
      <w:sz w:val="21"/>
    </w:rPr>
  </w:style>
  <w:style w:type="paragraph" w:customStyle="1" w:styleId="afffff">
    <w:name w:val="条文脚注"/>
    <w:basedOn w:val="ad"/>
    <w:rsid w:val="0079748D"/>
    <w:pPr>
      <w:numPr>
        <w:numId w:val="0"/>
      </w:numPr>
      <w:jc w:val="both"/>
    </w:pPr>
  </w:style>
  <w:style w:type="paragraph" w:customStyle="1" w:styleId="afffff0">
    <w:name w:val="图的脚注"/>
    <w:next w:val="affa"/>
    <w:qFormat/>
    <w:rsid w:val="0079748D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8">
    <w:name w:val="附录图标号"/>
    <w:basedOn w:val="aff"/>
    <w:rsid w:val="0079748D"/>
    <w:pPr>
      <w:keepNext/>
      <w:pageBreakBefore/>
      <w:widowControl/>
      <w:numPr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1">
    <w:name w:val="其他发布日期"/>
    <w:basedOn w:val="affff"/>
    <w:rsid w:val="0079748D"/>
    <w:pPr>
      <w:framePr w:wrap="around" w:vAnchor="page" w:hAnchor="text" w:x="1419"/>
    </w:pPr>
  </w:style>
  <w:style w:type="paragraph" w:customStyle="1" w:styleId="a1">
    <w:name w:val="示例"/>
    <w:next w:val="afffff2"/>
    <w:rsid w:val="0079748D"/>
    <w:pPr>
      <w:widowControl w:val="0"/>
      <w:numPr>
        <w:numId w:val="13"/>
      </w:numPr>
      <w:jc w:val="both"/>
    </w:pPr>
    <w:rPr>
      <w:rFonts w:ascii="宋体"/>
      <w:sz w:val="18"/>
      <w:szCs w:val="18"/>
    </w:rPr>
  </w:style>
  <w:style w:type="paragraph" w:customStyle="1" w:styleId="afffff2">
    <w:name w:val="示例内容"/>
    <w:rsid w:val="0079748D"/>
    <w:pPr>
      <w:ind w:firstLineChars="200" w:firstLine="200"/>
    </w:pPr>
    <w:rPr>
      <w:rFonts w:ascii="宋体"/>
      <w:sz w:val="18"/>
      <w:szCs w:val="18"/>
    </w:rPr>
  </w:style>
  <w:style w:type="paragraph" w:customStyle="1" w:styleId="23">
    <w:name w:val="封面标准号2"/>
    <w:rsid w:val="0079748D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f3">
    <w:name w:val="参考文献"/>
    <w:basedOn w:val="aff"/>
    <w:next w:val="affa"/>
    <w:rsid w:val="0079748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三级无"/>
    <w:basedOn w:val="a7"/>
    <w:rsid w:val="0079748D"/>
    <w:pPr>
      <w:spacing w:beforeLines="0" w:afterLines="0"/>
    </w:pPr>
    <w:rPr>
      <w:rFonts w:ascii="宋体" w:eastAsia="宋体"/>
    </w:rPr>
  </w:style>
  <w:style w:type="paragraph" w:customStyle="1" w:styleId="afffff5">
    <w:name w:val="附录二级无"/>
    <w:basedOn w:val="af9"/>
    <w:rsid w:val="0079748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6">
    <w:name w:val="封面标准代替信息"/>
    <w:rsid w:val="0079748D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7">
    <w:name w:val="标准书眉_偶数页"/>
    <w:basedOn w:val="afffff8"/>
    <w:next w:val="aff"/>
    <w:rsid w:val="0079748D"/>
    <w:pPr>
      <w:jc w:val="left"/>
    </w:pPr>
  </w:style>
  <w:style w:type="paragraph" w:customStyle="1" w:styleId="afffff8">
    <w:name w:val="标准书眉_奇数页"/>
    <w:next w:val="aff"/>
    <w:rsid w:val="0079748D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4">
    <w:name w:val="封面标准文稿类别2"/>
    <w:basedOn w:val="afff8"/>
    <w:rsid w:val="0079748D"/>
    <w:pPr>
      <w:framePr w:wrap="around" w:y="4469"/>
    </w:pPr>
  </w:style>
  <w:style w:type="paragraph" w:customStyle="1" w:styleId="afffff9">
    <w:name w:val="附录公式编号制表符"/>
    <w:basedOn w:val="aff"/>
    <w:next w:val="affa"/>
    <w:qFormat/>
    <w:rsid w:val="0079748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a">
    <w:name w:val="目次、索引正文"/>
    <w:rsid w:val="0079748D"/>
    <w:pPr>
      <w:spacing w:line="320" w:lineRule="exact"/>
      <w:jc w:val="both"/>
    </w:pPr>
    <w:rPr>
      <w:rFonts w:ascii="宋体"/>
      <w:sz w:val="21"/>
    </w:rPr>
  </w:style>
  <w:style w:type="paragraph" w:customStyle="1" w:styleId="afffffb">
    <w:name w:val="目次、标准名称标题"/>
    <w:basedOn w:val="aff"/>
    <w:next w:val="affa"/>
    <w:rsid w:val="0079748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a">
    <w:name w:val="列项——（一级）"/>
    <w:link w:val="Char5"/>
    <w:rsid w:val="0079748D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fffc">
    <w:name w:val="一级无"/>
    <w:basedOn w:val="a5"/>
    <w:rsid w:val="0079748D"/>
    <w:pPr>
      <w:spacing w:beforeLines="0" w:afterLines="0"/>
    </w:pPr>
    <w:rPr>
      <w:rFonts w:ascii="宋体" w:eastAsia="宋体"/>
    </w:rPr>
  </w:style>
  <w:style w:type="paragraph" w:customStyle="1" w:styleId="afffffd">
    <w:name w:val="附录五级无"/>
    <w:basedOn w:val="afffffe"/>
    <w:rsid w:val="0079748D"/>
    <w:pPr>
      <w:spacing w:beforeLines="0" w:afterLines="0"/>
    </w:pPr>
    <w:rPr>
      <w:rFonts w:ascii="宋体" w:eastAsia="宋体"/>
      <w:szCs w:val="21"/>
    </w:rPr>
  </w:style>
  <w:style w:type="paragraph" w:customStyle="1" w:styleId="afffffe">
    <w:name w:val="附录五级条标题"/>
    <w:basedOn w:val="afb"/>
    <w:next w:val="affa"/>
    <w:rsid w:val="0079748D"/>
    <w:pPr>
      <w:numPr>
        <w:ilvl w:val="0"/>
        <w:numId w:val="0"/>
      </w:numPr>
      <w:outlineLvl w:val="6"/>
    </w:pPr>
  </w:style>
  <w:style w:type="paragraph" w:customStyle="1" w:styleId="afc">
    <w:name w:val="附录字母编号列项（一级）"/>
    <w:qFormat/>
    <w:rsid w:val="0079748D"/>
    <w:pPr>
      <w:numPr>
        <w:numId w:val="11"/>
      </w:numPr>
    </w:pPr>
    <w:rPr>
      <w:rFonts w:ascii="宋体"/>
      <w:sz w:val="21"/>
    </w:rPr>
  </w:style>
  <w:style w:type="paragraph" w:customStyle="1" w:styleId="afe">
    <w:name w:val="注："/>
    <w:next w:val="affa"/>
    <w:rsid w:val="0079748D"/>
    <w:pPr>
      <w:widowControl w:val="0"/>
      <w:numPr>
        <w:numId w:val="14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编号列项（三级）"/>
    <w:rsid w:val="0079748D"/>
    <w:pPr>
      <w:numPr>
        <w:ilvl w:val="2"/>
        <w:numId w:val="15"/>
      </w:numPr>
    </w:pPr>
    <w:rPr>
      <w:rFonts w:ascii="宋体"/>
      <w:sz w:val="21"/>
    </w:rPr>
  </w:style>
  <w:style w:type="paragraph" w:customStyle="1" w:styleId="ab">
    <w:name w:val="列项●（二级）"/>
    <w:rsid w:val="0079748D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25">
    <w:name w:val="封面一致性程度标识2"/>
    <w:basedOn w:val="afff9"/>
    <w:rsid w:val="0079748D"/>
    <w:pPr>
      <w:framePr w:wrap="around" w:y="4469"/>
    </w:pPr>
  </w:style>
  <w:style w:type="paragraph" w:customStyle="1" w:styleId="affffff">
    <w:name w:val="其他标准标志"/>
    <w:basedOn w:val="affffc"/>
    <w:rsid w:val="0079748D"/>
    <w:pPr>
      <w:framePr w:w="6101" w:wrap="around" w:vAnchor="page" w:hAnchor="page" w:x="4673" w:y="942"/>
    </w:pPr>
    <w:rPr>
      <w:w w:val="130"/>
    </w:rPr>
  </w:style>
  <w:style w:type="paragraph" w:customStyle="1" w:styleId="affffff0">
    <w:name w:val="文献分类号"/>
    <w:rsid w:val="0079748D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附录三级无"/>
    <w:basedOn w:val="afa"/>
    <w:rsid w:val="0079748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2">
    <w:name w:val="图标脚注说明"/>
    <w:basedOn w:val="affa"/>
    <w:rsid w:val="0079748D"/>
    <w:pPr>
      <w:ind w:left="840" w:firstLineChars="0" w:hanging="420"/>
    </w:pPr>
    <w:rPr>
      <w:sz w:val="18"/>
      <w:szCs w:val="18"/>
    </w:rPr>
  </w:style>
  <w:style w:type="paragraph" w:customStyle="1" w:styleId="affffff3">
    <w:name w:val="五级无"/>
    <w:basedOn w:val="affff9"/>
    <w:rsid w:val="0079748D"/>
    <w:pPr>
      <w:spacing w:beforeLines="0" w:afterLines="0"/>
    </w:pPr>
    <w:rPr>
      <w:rFonts w:ascii="宋体" w:eastAsia="宋体"/>
    </w:rPr>
  </w:style>
  <w:style w:type="paragraph" w:customStyle="1" w:styleId="af3">
    <w:name w:val="附录表标号"/>
    <w:basedOn w:val="aff"/>
    <w:next w:val="affa"/>
    <w:rsid w:val="0079748D"/>
    <w:pPr>
      <w:numPr>
        <w:numId w:val="1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4">
    <w:name w:val="列项说明"/>
    <w:basedOn w:val="aff"/>
    <w:rsid w:val="0079748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5">
    <w:name w:val="标准书眉一"/>
    <w:rsid w:val="0079748D"/>
    <w:pPr>
      <w:jc w:val="both"/>
    </w:pPr>
  </w:style>
  <w:style w:type="paragraph" w:customStyle="1" w:styleId="affffff6">
    <w:name w:val="二级无"/>
    <w:basedOn w:val="a6"/>
    <w:rsid w:val="0079748D"/>
    <w:pPr>
      <w:spacing w:beforeLines="0" w:afterLines="0"/>
    </w:pPr>
    <w:rPr>
      <w:rFonts w:ascii="宋体" w:eastAsia="宋体"/>
    </w:rPr>
  </w:style>
  <w:style w:type="paragraph" w:customStyle="1" w:styleId="affffff7">
    <w:name w:val="注：（正文）"/>
    <w:basedOn w:val="afe"/>
    <w:next w:val="affa"/>
    <w:rsid w:val="0079748D"/>
  </w:style>
  <w:style w:type="paragraph" w:customStyle="1" w:styleId="af5">
    <w:name w:val="正文表标题"/>
    <w:next w:val="affa"/>
    <w:rsid w:val="0079748D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其他实施日期"/>
    <w:basedOn w:val="afffe"/>
    <w:rsid w:val="0079748D"/>
    <w:pPr>
      <w:framePr w:wrap="around"/>
    </w:pPr>
  </w:style>
  <w:style w:type="paragraph" w:customStyle="1" w:styleId="ae">
    <w:name w:val="字母编号列项（一级）"/>
    <w:rsid w:val="0079748D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数字编号列项（二级）"/>
    <w:rsid w:val="0079748D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ffffff9">
    <w:name w:val="参考文献、索引标题"/>
    <w:basedOn w:val="aff"/>
    <w:next w:val="affa"/>
    <w:rsid w:val="0079748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4">
    <w:name w:val="附录表标题"/>
    <w:basedOn w:val="aff"/>
    <w:next w:val="affa"/>
    <w:rsid w:val="0079748D"/>
    <w:pPr>
      <w:numPr>
        <w:ilvl w:val="1"/>
        <w:numId w:val="1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标识"/>
    <w:basedOn w:val="aff"/>
    <w:next w:val="affa"/>
    <w:rsid w:val="0079748D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6">
    <w:name w:val="封面标准英文名称2"/>
    <w:basedOn w:val="afffa"/>
    <w:rsid w:val="0079748D"/>
    <w:pPr>
      <w:framePr w:wrap="around" w:y="4469"/>
    </w:pPr>
  </w:style>
  <w:style w:type="paragraph" w:customStyle="1" w:styleId="affffffa">
    <w:name w:val="系统正文"/>
    <w:basedOn w:val="aff"/>
    <w:rsid w:val="0079748D"/>
    <w:pPr>
      <w:spacing w:line="420" w:lineRule="exact"/>
      <w:ind w:firstLineChars="200" w:firstLine="420"/>
    </w:pPr>
    <w:rPr>
      <w:rFonts w:ascii="宋体" w:hAnsi="宋体"/>
    </w:rPr>
  </w:style>
  <w:style w:type="character" w:customStyle="1" w:styleId="Char5">
    <w:name w:val="列项——（一级） Char"/>
    <w:link w:val="aa"/>
    <w:rsid w:val="0079748D"/>
    <w:rPr>
      <w:rFonts w:ascii="宋体"/>
      <w:sz w:val="21"/>
    </w:rPr>
  </w:style>
  <w:style w:type="character" w:customStyle="1" w:styleId="Char">
    <w:name w:val="批注框文本 Char"/>
    <w:basedOn w:val="aff0"/>
    <w:link w:val="aff6"/>
    <w:rsid w:val="0079748D"/>
    <w:rPr>
      <w:kern w:val="2"/>
      <w:sz w:val="18"/>
      <w:szCs w:val="18"/>
    </w:rPr>
  </w:style>
  <w:style w:type="character" w:customStyle="1" w:styleId="1Char">
    <w:name w:val="标题 1 Char"/>
    <w:basedOn w:val="aff0"/>
    <w:link w:val="1"/>
    <w:uiPriority w:val="9"/>
    <w:rsid w:val="0079748D"/>
    <w:rPr>
      <w:rFonts w:ascii="宋体" w:hAnsi="宋体" w:cs="宋体"/>
      <w:b/>
      <w:bCs/>
      <w:kern w:val="36"/>
      <w:sz w:val="48"/>
      <w:szCs w:val="48"/>
    </w:rPr>
  </w:style>
  <w:style w:type="character" w:customStyle="1" w:styleId="Char4">
    <w:name w:val="一级条标题 Char"/>
    <w:basedOn w:val="aff0"/>
    <w:link w:val="a5"/>
    <w:rsid w:val="0079748D"/>
    <w:rPr>
      <w:rFonts w:ascii="黑体" w:eastAsia="黑体"/>
      <w:sz w:val="21"/>
      <w:szCs w:val="21"/>
    </w:rPr>
  </w:style>
  <w:style w:type="character" w:customStyle="1" w:styleId="Char3">
    <w:name w:val="二级条标题 Char"/>
    <w:basedOn w:val="Char4"/>
    <w:link w:val="a6"/>
    <w:rsid w:val="0079748D"/>
    <w:rPr>
      <w:rFonts w:ascii="黑体" w:eastAsia="黑体"/>
      <w:sz w:val="21"/>
      <w:szCs w:val="21"/>
    </w:rPr>
  </w:style>
  <w:style w:type="paragraph" w:customStyle="1" w:styleId="reader-word-layerreader-word-s1-12">
    <w:name w:val="reader-word-layer reader-word-s1-12"/>
    <w:basedOn w:val="aff"/>
    <w:rsid w:val="007974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ffffb">
    <w:name w:val="Emphasis"/>
    <w:basedOn w:val="aff0"/>
    <w:uiPriority w:val="20"/>
    <w:qFormat/>
    <w:rsid w:val="00BC5D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">
    <w:name w:val="Normal"/>
    <w:qFormat/>
    <w:pPr>
      <w:widowControl w:val="0"/>
      <w:jc w:val="both"/>
    </w:p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1867;&#26631;&#20934;&#30003;&#25253;&#19982;&#30740;&#21046;\&#27494;&#27721;&#24066;&#25216;&#26415;&#35268;&#33539;\2016&#24180;%20&#24066;&#25216;&#26415;&#35268;&#33539;\2016%20&#20303;&#23429;&#29289;&#19994;&#26631;&#20934;%20&#30740;&#21046;\&#21508;&#38454;&#27573;&#29256;&#26412;\&#29289;&#19994;&#26631;&#20934;12&#26376;19&#2608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FE4B0-A14D-41D9-BAAB-F7412B56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物业标准12月19日.dot</Template>
  <TotalTime>0</TotalTime>
  <Pages>36</Pages>
  <Words>12371</Words>
  <Characters>14722</Characters>
  <Application>Microsoft Office Word</Application>
  <DocSecurity>0</DocSecurity>
  <Lines>669</Lines>
  <Paragraphs>1003</Paragraphs>
  <ScaleCrop>false</ScaleCrop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cp:lastModifiedBy/>
  <cp:revision>1</cp:revision>
  <dcterms:created xsi:type="dcterms:W3CDTF">2017-11-02T06:20:00Z</dcterms:created>
  <dcterms:modified xsi:type="dcterms:W3CDTF">2017-12-14T07:59:00Z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